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38"/>
        <w:gridCol w:w="6406"/>
      </w:tblGrid>
      <w:tr w:rsidR="00CE544A" w:rsidRPr="00975B07" w14:paraId="2108916D" w14:textId="77777777" w:rsidTr="005F7F7E">
        <w:tc>
          <w:tcPr>
            <w:tcW w:w="2438" w:type="dxa"/>
            <w:shd w:val="clear" w:color="auto" w:fill="auto"/>
          </w:tcPr>
          <w:p w14:paraId="2108916B" w14:textId="77777777" w:rsidR="00F445B1" w:rsidRPr="00975B07" w:rsidRDefault="00F445B1" w:rsidP="004A6D2F">
            <w:pPr>
              <w:rPr>
                <w:rStyle w:val="Firstpagetablebold"/>
              </w:rPr>
            </w:pPr>
            <w:r w:rsidRPr="00975B07">
              <w:rPr>
                <w:rStyle w:val="Firstpagetablebold"/>
              </w:rPr>
              <w:t>To</w:t>
            </w:r>
            <w:r w:rsidR="005C35A5" w:rsidRPr="00975B07">
              <w:rPr>
                <w:rStyle w:val="Firstpagetablebold"/>
              </w:rPr>
              <w:t>:</w:t>
            </w:r>
          </w:p>
        </w:tc>
        <w:tc>
          <w:tcPr>
            <w:tcW w:w="6406" w:type="dxa"/>
            <w:shd w:val="clear" w:color="auto" w:fill="auto"/>
          </w:tcPr>
          <w:p w14:paraId="2108916C" w14:textId="67599202" w:rsidR="00F445B1" w:rsidRPr="00F95BC9" w:rsidRDefault="001B2A90" w:rsidP="004A6D2F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Council</w:t>
            </w:r>
          </w:p>
        </w:tc>
      </w:tr>
      <w:tr w:rsidR="00CE544A" w:rsidRPr="00975B07" w14:paraId="21089170" w14:textId="77777777" w:rsidTr="005F7F7E">
        <w:tc>
          <w:tcPr>
            <w:tcW w:w="2438" w:type="dxa"/>
            <w:shd w:val="clear" w:color="auto" w:fill="auto"/>
          </w:tcPr>
          <w:p w14:paraId="2108916E" w14:textId="77777777" w:rsidR="00F445B1" w:rsidRPr="00975B07" w:rsidRDefault="00F445B1" w:rsidP="004A6D2F">
            <w:pPr>
              <w:rPr>
                <w:rStyle w:val="Firstpagetablebold"/>
              </w:rPr>
            </w:pPr>
            <w:r w:rsidRPr="00975B07">
              <w:rPr>
                <w:rStyle w:val="Firstpagetablebold"/>
              </w:rPr>
              <w:t>Dat</w:t>
            </w:r>
            <w:r w:rsidR="005C35A5" w:rsidRPr="00975B07">
              <w:rPr>
                <w:rStyle w:val="Firstpagetablebold"/>
              </w:rPr>
              <w:t>e:</w:t>
            </w:r>
          </w:p>
        </w:tc>
        <w:tc>
          <w:tcPr>
            <w:tcW w:w="6406" w:type="dxa"/>
            <w:shd w:val="clear" w:color="auto" w:fill="auto"/>
          </w:tcPr>
          <w:p w14:paraId="2108916F" w14:textId="3533EDBB" w:rsidR="00F445B1" w:rsidRPr="001356F1" w:rsidRDefault="001B2A90" w:rsidP="007B5CA2">
            <w:pPr>
              <w:rPr>
                <w:b/>
              </w:rPr>
            </w:pPr>
            <w:r>
              <w:rPr>
                <w:b/>
              </w:rPr>
              <w:t>27 January 2025</w:t>
            </w:r>
          </w:p>
        </w:tc>
      </w:tr>
      <w:tr w:rsidR="00CE544A" w:rsidRPr="00975B07" w14:paraId="21089173" w14:textId="77777777" w:rsidTr="005F7F7E">
        <w:tc>
          <w:tcPr>
            <w:tcW w:w="2438" w:type="dxa"/>
            <w:shd w:val="clear" w:color="auto" w:fill="auto"/>
          </w:tcPr>
          <w:p w14:paraId="21089171" w14:textId="77777777" w:rsidR="00F445B1" w:rsidRPr="00975B07" w:rsidRDefault="00F445B1" w:rsidP="004A6D2F">
            <w:pPr>
              <w:rPr>
                <w:rStyle w:val="Firstpagetablebold"/>
              </w:rPr>
            </w:pPr>
            <w:r w:rsidRPr="00975B07">
              <w:rPr>
                <w:rStyle w:val="Firstpagetablebold"/>
              </w:rPr>
              <w:t>Report of</w:t>
            </w:r>
            <w:r w:rsidR="005C35A5" w:rsidRPr="00975B07">
              <w:rPr>
                <w:rStyle w:val="Firstpagetablebold"/>
              </w:rPr>
              <w:t>:</w:t>
            </w:r>
          </w:p>
        </w:tc>
        <w:tc>
          <w:tcPr>
            <w:tcW w:w="6406" w:type="dxa"/>
            <w:shd w:val="clear" w:color="auto" w:fill="auto"/>
          </w:tcPr>
          <w:p w14:paraId="21089172" w14:textId="74DD9876" w:rsidR="00F445B1" w:rsidRPr="001356F1" w:rsidRDefault="001B2A90" w:rsidP="004A6D2F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Head of Corporate Strategy</w:t>
            </w:r>
          </w:p>
        </w:tc>
      </w:tr>
      <w:tr w:rsidR="00CE544A" w:rsidRPr="00975B07" w14:paraId="21089176" w14:textId="77777777" w:rsidTr="005F7F7E">
        <w:tc>
          <w:tcPr>
            <w:tcW w:w="2438" w:type="dxa"/>
            <w:shd w:val="clear" w:color="auto" w:fill="auto"/>
          </w:tcPr>
          <w:p w14:paraId="21089174" w14:textId="77777777" w:rsidR="00F445B1" w:rsidRPr="00975B07" w:rsidRDefault="00F445B1" w:rsidP="004A6D2F">
            <w:pPr>
              <w:rPr>
                <w:rStyle w:val="Firstpagetablebold"/>
              </w:rPr>
            </w:pPr>
            <w:r w:rsidRPr="00975B07">
              <w:rPr>
                <w:rStyle w:val="Firstpagetablebold"/>
              </w:rPr>
              <w:t xml:space="preserve">Title of Report: </w:t>
            </w:r>
          </w:p>
        </w:tc>
        <w:tc>
          <w:tcPr>
            <w:tcW w:w="6406" w:type="dxa"/>
            <w:shd w:val="clear" w:color="auto" w:fill="auto"/>
          </w:tcPr>
          <w:p w14:paraId="21089175" w14:textId="709255C9" w:rsidR="00F445B1" w:rsidRPr="001356F1" w:rsidRDefault="001B2A90" w:rsidP="004A6D2F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The Oxfordshire Resources and Waste Partnership</w:t>
            </w:r>
          </w:p>
        </w:tc>
      </w:tr>
    </w:tbl>
    <w:p w14:paraId="21089177" w14:textId="77777777" w:rsidR="004F20EF" w:rsidRDefault="004F20EF" w:rsidP="004A6D2F"/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438"/>
        <w:gridCol w:w="6407"/>
      </w:tblGrid>
      <w:tr w:rsidR="00D5547E" w14:paraId="21089179" w14:textId="77777777" w:rsidTr="0080749A">
        <w:tc>
          <w:tcPr>
            <w:tcW w:w="8845" w:type="dxa"/>
            <w:gridSpan w:val="2"/>
            <w:tcBorders>
              <w:bottom w:val="single" w:sz="8" w:space="0" w:color="000000"/>
            </w:tcBorders>
            <w:hideMark/>
          </w:tcPr>
          <w:p w14:paraId="21089178" w14:textId="77777777" w:rsidR="00D5547E" w:rsidRDefault="00745BF0" w:rsidP="00745BF0">
            <w:pPr>
              <w:jc w:val="center"/>
              <w:rPr>
                <w:rStyle w:val="Firstpagetablebold"/>
              </w:rPr>
            </w:pPr>
            <w:r>
              <w:rPr>
                <w:rStyle w:val="Firstpagetablebold"/>
              </w:rPr>
              <w:t>Summary and r</w:t>
            </w:r>
            <w:r w:rsidR="00D5547E">
              <w:rPr>
                <w:rStyle w:val="Firstpagetablebold"/>
              </w:rPr>
              <w:t>ecommendations</w:t>
            </w:r>
          </w:p>
        </w:tc>
      </w:tr>
      <w:tr w:rsidR="00D5547E" w14:paraId="2108917C" w14:textId="77777777" w:rsidTr="0080749A"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14:paraId="2108917A" w14:textId="77777777" w:rsidR="00D5547E" w:rsidRDefault="00D5547E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Purpose of report:</w:t>
            </w:r>
          </w:p>
        </w:tc>
        <w:tc>
          <w:tcPr>
            <w:tcW w:w="64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14:paraId="2108917B" w14:textId="2E8467A0" w:rsidR="00D5547E" w:rsidRPr="001356F1" w:rsidRDefault="001B2A90" w:rsidP="00DB7AD7">
            <w:r>
              <w:t>To note the annual update on the Oxfordshire Resources and Waste Partnership, 2023 to 2024</w:t>
            </w:r>
          </w:p>
        </w:tc>
      </w:tr>
      <w:tr w:rsidR="00D5547E" w14:paraId="2108917F" w14:textId="77777777" w:rsidTr="0080749A">
        <w:tc>
          <w:tcPr>
            <w:tcW w:w="2438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14:paraId="2108917D" w14:textId="77777777" w:rsidR="00D5547E" w:rsidRDefault="00D5547E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Key decision: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2108917E" w14:textId="049F68D3" w:rsidR="00D5547E" w:rsidRPr="001356F1" w:rsidRDefault="001B2A90" w:rsidP="005F7F7E">
            <w:r>
              <w:t>No</w:t>
            </w:r>
          </w:p>
        </w:tc>
      </w:tr>
      <w:tr w:rsidR="00D5547E" w14:paraId="21089182" w14:textId="77777777" w:rsidTr="0080749A">
        <w:tc>
          <w:tcPr>
            <w:tcW w:w="2438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14:paraId="21089180" w14:textId="77777777" w:rsidR="00D5547E" w:rsidRDefault="00D860E2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Cabinet</w:t>
            </w:r>
            <w:r w:rsidR="00D5547E">
              <w:rPr>
                <w:rStyle w:val="Firstpagetablebold"/>
              </w:rPr>
              <w:t xml:space="preserve"> Member: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21089181" w14:textId="1ADF081F" w:rsidR="00D5547E" w:rsidRPr="001356F1" w:rsidRDefault="00D5547E" w:rsidP="005F7F7E">
            <w:r w:rsidRPr="001356F1">
              <w:t xml:space="preserve">Councillor </w:t>
            </w:r>
            <w:r w:rsidR="001B2A90">
              <w:t>Nigel Chapman,</w:t>
            </w:r>
            <w:r w:rsidRPr="001356F1">
              <w:t xml:space="preserve"> </w:t>
            </w:r>
            <w:r w:rsidR="001B2A90">
              <w:t>Cabinet Member for Citizen Focused Services and Council Companies</w:t>
            </w:r>
          </w:p>
        </w:tc>
      </w:tr>
      <w:tr w:rsidR="0080749A" w14:paraId="21089185" w14:textId="77777777" w:rsidTr="0097170F">
        <w:tc>
          <w:tcPr>
            <w:tcW w:w="243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1089183" w14:textId="77777777" w:rsidR="0080749A" w:rsidRDefault="0080749A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Corporate Priority: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1089184" w14:textId="489AFFB0" w:rsidR="0080749A" w:rsidRPr="001356F1" w:rsidRDefault="001B2A90" w:rsidP="005F7F7E">
            <w:r>
              <w:t>Thriving Communities, Zero carbon Oxford, Well-run Council</w:t>
            </w:r>
          </w:p>
        </w:tc>
      </w:tr>
      <w:tr w:rsidR="00D5547E" w14:paraId="21089188" w14:textId="77777777" w:rsidTr="0097170F">
        <w:tc>
          <w:tcPr>
            <w:tcW w:w="243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14:paraId="21089186" w14:textId="77777777" w:rsidR="00D5547E" w:rsidRDefault="00D5547E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Policy Framework: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21089187" w14:textId="2CB1AD49" w:rsidR="00D5547E" w:rsidRPr="001356F1" w:rsidRDefault="001B2A90" w:rsidP="005F7F7E">
            <w:r>
              <w:t>None</w:t>
            </w:r>
          </w:p>
        </w:tc>
      </w:tr>
    </w:tbl>
    <w:p w14:paraId="21089189" w14:textId="77777777" w:rsidR="00CE544A" w:rsidRDefault="00CE544A" w:rsidP="004A6D2F"/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26"/>
        <w:gridCol w:w="8419"/>
      </w:tblGrid>
      <w:tr w:rsidR="0097170F" w:rsidRPr="00975B07" w14:paraId="2108918B" w14:textId="77777777" w:rsidTr="0802B158">
        <w:trPr>
          <w:trHeight w:val="413"/>
        </w:trPr>
        <w:tc>
          <w:tcPr>
            <w:tcW w:w="8845" w:type="dxa"/>
            <w:gridSpan w:val="2"/>
            <w:tcBorders>
              <w:bottom w:val="single" w:sz="8" w:space="0" w:color="000000" w:themeColor="text1"/>
            </w:tcBorders>
          </w:tcPr>
          <w:p w14:paraId="2108918A" w14:textId="22042634" w:rsidR="0097170F" w:rsidRPr="00975B07" w:rsidRDefault="0097170F">
            <w:r>
              <w:rPr>
                <w:rStyle w:val="Firstpagetablebold"/>
              </w:rPr>
              <w:t>Recommendation(s</w:t>
            </w:r>
            <w:r w:rsidR="00AB3E41">
              <w:rPr>
                <w:rStyle w:val="Firstpagetablebold"/>
              </w:rPr>
              <w:t>):</w:t>
            </w:r>
            <w:r w:rsidR="00AB3E41" w:rsidRPr="008954DF">
              <w:rPr>
                <w:rStyle w:val="Firstpagetablebold"/>
                <w:b w:val="0"/>
              </w:rPr>
              <w:t xml:space="preserve"> That</w:t>
            </w:r>
            <w:r w:rsidRPr="008954DF">
              <w:rPr>
                <w:rStyle w:val="Firstpagetablebold"/>
                <w:b w:val="0"/>
              </w:rPr>
              <w:t xml:space="preserve"> Cabinet resolves to:</w:t>
            </w:r>
          </w:p>
        </w:tc>
      </w:tr>
      <w:tr w:rsidR="0097170F" w:rsidRPr="00975B07" w14:paraId="2108918E" w14:textId="77777777" w:rsidTr="0802B158">
        <w:trPr>
          <w:trHeight w:val="283"/>
        </w:trPr>
        <w:tc>
          <w:tcPr>
            <w:tcW w:w="4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nil"/>
            </w:tcBorders>
          </w:tcPr>
          <w:p w14:paraId="2108918C" w14:textId="77777777" w:rsidR="0097170F" w:rsidRPr="00975B07" w:rsidRDefault="0097170F">
            <w:r w:rsidRPr="00975B07">
              <w:t>1.</w:t>
            </w:r>
          </w:p>
        </w:tc>
        <w:tc>
          <w:tcPr>
            <w:tcW w:w="8419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</w:tcPr>
          <w:p w14:paraId="2108918D" w14:textId="72FE679C" w:rsidR="0097170F" w:rsidRPr="001356F1" w:rsidRDefault="001B2A90">
            <w:r w:rsidRPr="0802B158">
              <w:rPr>
                <w:rStyle w:val="Firstpagetablebold"/>
              </w:rPr>
              <w:t xml:space="preserve">NOTE </w:t>
            </w:r>
            <w:r>
              <w:t>the annual report on the work of the Oxfordshire Resources and Waste Partnership, 2023 to 2024</w:t>
            </w:r>
          </w:p>
        </w:tc>
      </w:tr>
    </w:tbl>
    <w:p w14:paraId="2108919B" w14:textId="77777777" w:rsidR="0097170F" w:rsidRPr="009E51FC" w:rsidRDefault="0097170F" w:rsidP="004A6D2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6406"/>
      </w:tblGrid>
      <w:tr w:rsidR="00966D42" w:rsidRPr="00975B07" w14:paraId="2108919D" w14:textId="77777777" w:rsidTr="0802B158">
        <w:tc>
          <w:tcPr>
            <w:tcW w:w="884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108919C" w14:textId="77777777" w:rsidR="00966D42" w:rsidRPr="00975B07" w:rsidRDefault="00966D42" w:rsidP="00263EA3">
            <w:pPr>
              <w:jc w:val="center"/>
            </w:pPr>
            <w:r w:rsidRPr="00745BF0">
              <w:rPr>
                <w:rStyle w:val="Firstpagetablebold"/>
              </w:rPr>
              <w:t>Appendices</w:t>
            </w:r>
          </w:p>
        </w:tc>
      </w:tr>
      <w:tr w:rsidR="00ED5860" w:rsidRPr="00975B07" w14:paraId="210891A0" w14:textId="77777777" w:rsidTr="0802B158">
        <w:tc>
          <w:tcPr>
            <w:tcW w:w="2438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nil"/>
            </w:tcBorders>
            <w:shd w:val="clear" w:color="auto" w:fill="auto"/>
          </w:tcPr>
          <w:p w14:paraId="2108919E" w14:textId="21C661E8" w:rsidR="00ED5860" w:rsidRPr="00975B07" w:rsidRDefault="00ED5860" w:rsidP="004A6D2F">
            <w:r w:rsidRPr="00975B07">
              <w:t xml:space="preserve">Appendix </w:t>
            </w:r>
            <w:r w:rsidR="00A0425A">
              <w:t>One</w:t>
            </w:r>
          </w:p>
        </w:tc>
        <w:tc>
          <w:tcPr>
            <w:tcW w:w="6406" w:type="dxa"/>
            <w:tcBorders>
              <w:top w:val="single" w:sz="8" w:space="0" w:color="000000" w:themeColor="text1"/>
              <w:left w:val="nil"/>
              <w:bottom w:val="nil"/>
              <w:right w:val="single" w:sz="8" w:space="0" w:color="000000" w:themeColor="text1"/>
            </w:tcBorders>
          </w:tcPr>
          <w:p w14:paraId="2108919F" w14:textId="33434E96" w:rsidR="00ED5860" w:rsidRPr="001356F1" w:rsidRDefault="001B2A90" w:rsidP="004A6D2F">
            <w:r>
              <w:t>Oxfordshire Resources and Waste Partnership Report</w:t>
            </w:r>
            <w:r w:rsidR="004018E0">
              <w:t>, 2023 to 2024</w:t>
            </w:r>
            <w:r>
              <w:t xml:space="preserve"> </w:t>
            </w:r>
          </w:p>
        </w:tc>
      </w:tr>
      <w:tr w:rsidR="00B64F52" w:rsidRPr="00975B07" w14:paraId="45F83C54" w14:textId="77777777" w:rsidTr="0802B158">
        <w:tc>
          <w:tcPr>
            <w:tcW w:w="2438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0AB98A5D" w14:textId="20E51912" w:rsidR="00B64F52" w:rsidRPr="00975B07" w:rsidRDefault="00B64F52" w:rsidP="004A6D2F">
            <w:r>
              <w:t xml:space="preserve">Appendix </w:t>
            </w:r>
            <w:r w:rsidR="00A0425A">
              <w:t>Two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</w:tcPr>
          <w:p w14:paraId="0AFDCEEE" w14:textId="0F6237AA" w:rsidR="00B64F52" w:rsidRDefault="39B54364" w:rsidP="004A6D2F">
            <w:r>
              <w:t>Oxford City Council waste performance</w:t>
            </w:r>
            <w:r w:rsidR="00CF0359">
              <w:t>,</w:t>
            </w:r>
            <w:r>
              <w:t xml:space="preserve"> 2023 to 2024</w:t>
            </w:r>
          </w:p>
        </w:tc>
      </w:tr>
    </w:tbl>
    <w:p w14:paraId="210891AA" w14:textId="77777777" w:rsidR="0040736F" w:rsidRPr="00AB3E41" w:rsidRDefault="00F66DCA" w:rsidP="00AB3E41">
      <w:pPr>
        <w:pStyle w:val="Heading1"/>
        <w:jc w:val="both"/>
        <w:rPr>
          <w:rFonts w:cs="Arial"/>
        </w:rPr>
      </w:pPr>
      <w:r w:rsidRPr="0802B158">
        <w:rPr>
          <w:rFonts w:cs="Arial"/>
        </w:rPr>
        <w:t>Introduction and b</w:t>
      </w:r>
      <w:r w:rsidR="00151888" w:rsidRPr="0802B158">
        <w:rPr>
          <w:rFonts w:cs="Arial"/>
        </w:rPr>
        <w:t>ackground</w:t>
      </w:r>
      <w:r w:rsidR="00404032" w:rsidRPr="0802B158">
        <w:rPr>
          <w:rFonts w:cs="Arial"/>
        </w:rPr>
        <w:t xml:space="preserve"> </w:t>
      </w:r>
    </w:p>
    <w:p w14:paraId="6264C6AE" w14:textId="3A6FFEEA" w:rsidR="00857967" w:rsidRDefault="1CAE9FE3" w:rsidP="00F03DC1">
      <w:pPr>
        <w:pStyle w:val="bParagraphtext"/>
        <w:numPr>
          <w:ilvl w:val="0"/>
          <w:numId w:val="38"/>
        </w:numPr>
        <w:ind w:left="714" w:hanging="357"/>
        <w:jc w:val="both"/>
        <w:rPr>
          <w:rFonts w:cs="Arial"/>
        </w:rPr>
      </w:pPr>
      <w:r w:rsidRPr="6B776C51">
        <w:rPr>
          <w:rFonts w:cs="Arial"/>
        </w:rPr>
        <w:t xml:space="preserve">This paper </w:t>
      </w:r>
      <w:r w:rsidR="55B134A8" w:rsidRPr="6B776C51">
        <w:rPr>
          <w:rFonts w:cs="Arial"/>
        </w:rPr>
        <w:t xml:space="preserve">and </w:t>
      </w:r>
      <w:r w:rsidR="00A0425A">
        <w:rPr>
          <w:rFonts w:cs="Arial"/>
        </w:rPr>
        <w:t xml:space="preserve">two </w:t>
      </w:r>
      <w:r w:rsidR="55B134A8" w:rsidRPr="6B776C51">
        <w:rPr>
          <w:rFonts w:cs="Arial"/>
        </w:rPr>
        <w:t>supporting appendices</w:t>
      </w:r>
      <w:r w:rsidR="001B2A90" w:rsidRPr="00AB3E41">
        <w:rPr>
          <w:rFonts w:cs="Arial"/>
        </w:rPr>
        <w:t xml:space="preserve"> </w:t>
      </w:r>
      <w:r w:rsidR="009E1D4A" w:rsidRPr="00AB3E41">
        <w:rPr>
          <w:rFonts w:cs="Arial"/>
        </w:rPr>
        <w:t>provide</w:t>
      </w:r>
      <w:r w:rsidR="001B2A90" w:rsidRPr="00AB3E41">
        <w:rPr>
          <w:rFonts w:cs="Arial"/>
        </w:rPr>
        <w:t xml:space="preserve"> an update on the Oxfordshire Resources and Waste Partnership (ORWP), which was established in 2019, and which Oxford City Council is a member of</w:t>
      </w:r>
      <w:r w:rsidR="00A0425A">
        <w:rPr>
          <w:rFonts w:cs="Arial"/>
        </w:rPr>
        <w:t>,</w:t>
      </w:r>
      <w:r w:rsidR="001B2A90" w:rsidRPr="00AB3E41">
        <w:rPr>
          <w:rFonts w:cs="Arial"/>
        </w:rPr>
        <w:t xml:space="preserve"> along with the other countywide waste collection and disposal authorities.</w:t>
      </w:r>
    </w:p>
    <w:p w14:paraId="00205876" w14:textId="19E877DB" w:rsidR="00306547" w:rsidRDefault="009E1D4A" w:rsidP="00F03DC1">
      <w:pPr>
        <w:pStyle w:val="bParagraphtext"/>
        <w:numPr>
          <w:ilvl w:val="0"/>
          <w:numId w:val="38"/>
        </w:numPr>
        <w:jc w:val="both"/>
        <w:rPr>
          <w:rFonts w:cs="Arial"/>
        </w:rPr>
      </w:pPr>
      <w:r>
        <w:rPr>
          <w:rFonts w:cs="Arial"/>
        </w:rPr>
        <w:t xml:space="preserve">The ORWP </w:t>
      </w:r>
      <w:r w:rsidR="001B2A90" w:rsidRPr="00857967">
        <w:rPr>
          <w:rFonts w:cs="Arial"/>
        </w:rPr>
        <w:t>receives £</w:t>
      </w:r>
      <w:r w:rsidR="6AB61183" w:rsidRPr="00857967">
        <w:rPr>
          <w:rFonts w:cs="Arial"/>
        </w:rPr>
        <w:t>10k</w:t>
      </w:r>
      <w:r w:rsidR="0085098A" w:rsidRPr="00857967">
        <w:rPr>
          <w:rFonts w:cs="Arial"/>
        </w:rPr>
        <w:t xml:space="preserve"> </w:t>
      </w:r>
      <w:r w:rsidR="00A0425A">
        <w:rPr>
          <w:rFonts w:cs="Arial"/>
        </w:rPr>
        <w:t>funding</w:t>
      </w:r>
      <w:r w:rsidR="003169C1">
        <w:rPr>
          <w:rFonts w:cs="Arial"/>
        </w:rPr>
        <w:t xml:space="preserve"> per annum</w:t>
      </w:r>
      <w:r w:rsidR="00A0425A">
        <w:rPr>
          <w:rFonts w:cs="Arial"/>
        </w:rPr>
        <w:t xml:space="preserve"> </w:t>
      </w:r>
      <w:r w:rsidR="0085098A" w:rsidRPr="00857967">
        <w:rPr>
          <w:rFonts w:cs="Arial"/>
        </w:rPr>
        <w:t xml:space="preserve">from each of the City and </w:t>
      </w:r>
      <w:r w:rsidR="002F55E5" w:rsidRPr="00857967">
        <w:rPr>
          <w:rFonts w:cs="Arial"/>
        </w:rPr>
        <w:t>Districts</w:t>
      </w:r>
      <w:r w:rsidR="001B2A90" w:rsidRPr="00857967">
        <w:rPr>
          <w:rFonts w:cs="Arial"/>
        </w:rPr>
        <w:t xml:space="preserve">, with </w:t>
      </w:r>
      <w:r w:rsidR="00433506">
        <w:rPr>
          <w:rFonts w:cs="Arial"/>
        </w:rPr>
        <w:t>further</w:t>
      </w:r>
      <w:r w:rsidR="001B2A90" w:rsidRPr="00857967">
        <w:rPr>
          <w:rFonts w:cs="Arial"/>
        </w:rPr>
        <w:t xml:space="preserve"> contribution of £</w:t>
      </w:r>
      <w:r w:rsidR="0D4A441F" w:rsidRPr="00857967">
        <w:rPr>
          <w:rFonts w:cs="Arial"/>
        </w:rPr>
        <w:t>50</w:t>
      </w:r>
      <w:r w:rsidR="001B2A90" w:rsidRPr="00857967">
        <w:rPr>
          <w:rFonts w:cs="Arial"/>
        </w:rPr>
        <w:t>k from Oxfordshire County Council</w:t>
      </w:r>
      <w:r w:rsidR="5DA26777" w:rsidRPr="00857967">
        <w:rPr>
          <w:rFonts w:cs="Arial"/>
        </w:rPr>
        <w:t>.</w:t>
      </w:r>
    </w:p>
    <w:p w14:paraId="6DE076E1" w14:textId="0D3A522F" w:rsidR="00306547" w:rsidRDefault="00222F66" w:rsidP="00F03DC1">
      <w:pPr>
        <w:pStyle w:val="bParagraphtext"/>
        <w:numPr>
          <w:ilvl w:val="0"/>
          <w:numId w:val="38"/>
        </w:numPr>
        <w:jc w:val="both"/>
        <w:rPr>
          <w:rFonts w:cs="Arial"/>
        </w:rPr>
      </w:pPr>
      <w:hyperlink r:id="rId11">
        <w:r w:rsidR="004018E0" w:rsidRPr="00306547">
          <w:rPr>
            <w:rFonts w:cs="Arial"/>
            <w:color w:val="0000FF"/>
            <w:u w:val="single" w:color="0000FF"/>
          </w:rPr>
          <w:t>The Oxfordshire Resources and Waste Strategy</w:t>
        </w:r>
      </w:hyperlink>
      <w:r w:rsidR="004018E0" w:rsidRPr="00306547">
        <w:rPr>
          <w:rFonts w:cs="Arial"/>
          <w:color w:val="0000FF"/>
        </w:rPr>
        <w:t xml:space="preserve"> </w:t>
      </w:r>
      <w:r w:rsidR="004018E0" w:rsidRPr="00306547">
        <w:rPr>
          <w:rFonts w:cs="Arial"/>
        </w:rPr>
        <w:t>was developed across all Oxfordshire authorities.</w:t>
      </w:r>
      <w:r w:rsidR="004018E0" w:rsidRPr="00306547">
        <w:rPr>
          <w:rFonts w:cs="Arial"/>
          <w:spacing w:val="40"/>
        </w:rPr>
        <w:t xml:space="preserve"> </w:t>
      </w:r>
      <w:r w:rsidR="004018E0" w:rsidRPr="00306547">
        <w:rPr>
          <w:rFonts w:cs="Arial"/>
        </w:rPr>
        <w:t>It r</w:t>
      </w:r>
      <w:r w:rsidR="47872D3A" w:rsidRPr="00306547">
        <w:rPr>
          <w:rFonts w:cs="Arial"/>
        </w:rPr>
        <w:t>an</w:t>
      </w:r>
      <w:r w:rsidR="004018E0" w:rsidRPr="00306547">
        <w:rPr>
          <w:rFonts w:cs="Arial"/>
        </w:rPr>
        <w:t xml:space="preserve"> from 2018 to 2023</w:t>
      </w:r>
      <w:r w:rsidR="3EBDF3E7" w:rsidRPr="00306547">
        <w:rPr>
          <w:rFonts w:cs="Arial"/>
        </w:rPr>
        <w:t>,</w:t>
      </w:r>
      <w:r w:rsidR="1D6AACB4" w:rsidRPr="00306547">
        <w:rPr>
          <w:rFonts w:cs="Arial"/>
        </w:rPr>
        <w:t xml:space="preserve"> and </w:t>
      </w:r>
      <w:r w:rsidR="50A0BC97" w:rsidRPr="00306547">
        <w:rPr>
          <w:rFonts w:cs="Arial"/>
        </w:rPr>
        <w:t>has been</w:t>
      </w:r>
      <w:r w:rsidR="1D6AACB4" w:rsidRPr="00306547">
        <w:rPr>
          <w:rFonts w:cs="Arial"/>
        </w:rPr>
        <w:t xml:space="preserve"> extended</w:t>
      </w:r>
      <w:r w:rsidR="004018E0" w:rsidRPr="00306547">
        <w:rPr>
          <w:rFonts w:cs="Arial"/>
        </w:rPr>
        <w:t xml:space="preserve"> </w:t>
      </w:r>
      <w:r w:rsidR="4A623688" w:rsidRPr="00306547">
        <w:rPr>
          <w:rFonts w:cs="Arial"/>
        </w:rPr>
        <w:t>to 2025</w:t>
      </w:r>
      <w:r w:rsidR="39CFB418" w:rsidRPr="00306547">
        <w:rPr>
          <w:rFonts w:cs="Arial"/>
        </w:rPr>
        <w:t xml:space="preserve"> </w:t>
      </w:r>
      <w:r w:rsidR="004018E0" w:rsidRPr="00306547">
        <w:rPr>
          <w:rFonts w:cs="Arial"/>
        </w:rPr>
        <w:t xml:space="preserve">and focuses on local authority </w:t>
      </w:r>
      <w:r w:rsidR="7C4D293E" w:rsidRPr="00306547">
        <w:rPr>
          <w:rFonts w:cs="Arial"/>
        </w:rPr>
        <w:t>recycling and</w:t>
      </w:r>
      <w:r w:rsidR="36D7ED52" w:rsidRPr="00306547">
        <w:rPr>
          <w:rFonts w:cs="Arial"/>
        </w:rPr>
        <w:t xml:space="preserve"> waste</w:t>
      </w:r>
      <w:r w:rsidR="6313BE3F" w:rsidRPr="00306547">
        <w:rPr>
          <w:rFonts w:cs="Arial"/>
        </w:rPr>
        <w:t xml:space="preserve"> services</w:t>
      </w:r>
      <w:r w:rsidR="36D7ED52" w:rsidRPr="00306547">
        <w:rPr>
          <w:rFonts w:cs="Arial"/>
        </w:rPr>
        <w:t>.</w:t>
      </w:r>
    </w:p>
    <w:p w14:paraId="35BA0F73" w14:textId="7E9E1491" w:rsidR="00306547" w:rsidRDefault="004018E0" w:rsidP="00F03DC1">
      <w:pPr>
        <w:pStyle w:val="bParagraphtext"/>
        <w:numPr>
          <w:ilvl w:val="0"/>
          <w:numId w:val="38"/>
        </w:numPr>
        <w:jc w:val="both"/>
        <w:rPr>
          <w:rFonts w:cs="Arial"/>
        </w:rPr>
      </w:pPr>
      <w:r w:rsidRPr="00306547">
        <w:rPr>
          <w:rFonts w:cs="Arial"/>
        </w:rPr>
        <w:t xml:space="preserve">The strategy </w:t>
      </w:r>
      <w:r w:rsidR="6DE44B32" w:rsidRPr="00306547">
        <w:rPr>
          <w:rFonts w:cs="Arial"/>
        </w:rPr>
        <w:t xml:space="preserve">was </w:t>
      </w:r>
      <w:r w:rsidR="2D35AD8E" w:rsidRPr="00306547">
        <w:rPr>
          <w:rFonts w:cs="Arial"/>
        </w:rPr>
        <w:t>extended</w:t>
      </w:r>
      <w:r w:rsidR="36D7ED52" w:rsidRPr="00306547">
        <w:rPr>
          <w:rFonts w:cs="Arial"/>
          <w:spacing w:val="-4"/>
        </w:rPr>
        <w:t xml:space="preserve"> </w:t>
      </w:r>
      <w:r w:rsidR="792E2E1C" w:rsidRPr="00306547">
        <w:rPr>
          <w:rFonts w:cs="Arial"/>
          <w:spacing w:val="-4"/>
        </w:rPr>
        <w:t>following</w:t>
      </w:r>
      <w:r w:rsidR="41DA806E" w:rsidRPr="00306547">
        <w:rPr>
          <w:rFonts w:cs="Arial"/>
          <w:spacing w:val="-4"/>
        </w:rPr>
        <w:t xml:space="preserve"> </w:t>
      </w:r>
      <w:r w:rsidR="792E2E1C" w:rsidRPr="00306547">
        <w:rPr>
          <w:rFonts w:cs="Arial"/>
          <w:spacing w:val="-4"/>
        </w:rPr>
        <w:t>delays</w:t>
      </w:r>
      <w:r w:rsidR="5C951996" w:rsidRPr="00306547">
        <w:rPr>
          <w:rFonts w:cs="Arial"/>
          <w:spacing w:val="-4"/>
        </w:rPr>
        <w:t xml:space="preserve"> in</w:t>
      </w:r>
      <w:r w:rsidRPr="00306547">
        <w:rPr>
          <w:rFonts w:cs="Arial"/>
          <w:spacing w:val="-1"/>
        </w:rPr>
        <w:t xml:space="preserve"> </w:t>
      </w:r>
      <w:r w:rsidRPr="00306547">
        <w:rPr>
          <w:rFonts w:cs="Arial"/>
        </w:rPr>
        <w:t>the</w:t>
      </w:r>
      <w:r w:rsidRPr="00306547">
        <w:rPr>
          <w:rFonts w:cs="Arial"/>
          <w:spacing w:val="-2"/>
        </w:rPr>
        <w:t xml:space="preserve"> </w:t>
      </w:r>
      <w:r w:rsidRPr="00306547">
        <w:rPr>
          <w:rFonts w:cs="Arial"/>
        </w:rPr>
        <w:t>new</w:t>
      </w:r>
      <w:r w:rsidRPr="00306547">
        <w:rPr>
          <w:rFonts w:cs="Arial"/>
          <w:spacing w:val="-3"/>
        </w:rPr>
        <w:t xml:space="preserve"> </w:t>
      </w:r>
      <w:r w:rsidR="70E5DC88" w:rsidRPr="00306547">
        <w:rPr>
          <w:rFonts w:cs="Arial"/>
          <w:spacing w:val="-3"/>
        </w:rPr>
        <w:t xml:space="preserve">national </w:t>
      </w:r>
      <w:r w:rsidRPr="00306547">
        <w:rPr>
          <w:rFonts w:cs="Arial"/>
        </w:rPr>
        <w:t>recycling</w:t>
      </w:r>
      <w:r w:rsidRPr="00306547">
        <w:rPr>
          <w:rFonts w:cs="Arial"/>
          <w:spacing w:val="-2"/>
        </w:rPr>
        <w:t xml:space="preserve"> </w:t>
      </w:r>
      <w:r w:rsidRPr="00306547">
        <w:rPr>
          <w:rFonts w:cs="Arial"/>
        </w:rPr>
        <w:t>and waste</w:t>
      </w:r>
      <w:r w:rsidRPr="00306547">
        <w:rPr>
          <w:rFonts w:cs="Arial"/>
          <w:spacing w:val="-1"/>
        </w:rPr>
        <w:t xml:space="preserve"> </w:t>
      </w:r>
      <w:r w:rsidRPr="00306547">
        <w:rPr>
          <w:rFonts w:cs="Arial"/>
        </w:rPr>
        <w:t xml:space="preserve">framework </w:t>
      </w:r>
      <w:r w:rsidR="7B04D885" w:rsidRPr="00306547">
        <w:rPr>
          <w:rFonts w:cs="Arial"/>
        </w:rPr>
        <w:t xml:space="preserve">being developed by </w:t>
      </w:r>
      <w:r w:rsidRPr="00306547">
        <w:rPr>
          <w:rFonts w:cs="Arial"/>
        </w:rPr>
        <w:t>DEFRA (see paras</w:t>
      </w:r>
      <w:r w:rsidRPr="00306547">
        <w:rPr>
          <w:rFonts w:cs="Arial"/>
          <w:spacing w:val="-2"/>
        </w:rPr>
        <w:t xml:space="preserve"> </w:t>
      </w:r>
      <w:r w:rsidRPr="00306547">
        <w:rPr>
          <w:rFonts w:cs="Arial"/>
        </w:rPr>
        <w:t>9 and 10 below)</w:t>
      </w:r>
    </w:p>
    <w:p w14:paraId="27F4771C" w14:textId="6C0AAF4C" w:rsidR="004018E0" w:rsidRPr="00306547" w:rsidRDefault="004018E0" w:rsidP="00F03DC1">
      <w:pPr>
        <w:pStyle w:val="bParagraphtext"/>
        <w:numPr>
          <w:ilvl w:val="0"/>
          <w:numId w:val="38"/>
        </w:numPr>
        <w:jc w:val="both"/>
        <w:rPr>
          <w:rFonts w:cs="Arial"/>
        </w:rPr>
      </w:pPr>
      <w:r w:rsidRPr="00306547">
        <w:rPr>
          <w:rFonts w:cs="Arial"/>
        </w:rPr>
        <w:t>The</w:t>
      </w:r>
      <w:r w:rsidRPr="00306547">
        <w:rPr>
          <w:rFonts w:cs="Arial"/>
          <w:spacing w:val="-6"/>
        </w:rPr>
        <w:t xml:space="preserve"> </w:t>
      </w:r>
      <w:r w:rsidRPr="00306547">
        <w:rPr>
          <w:rFonts w:cs="Arial"/>
        </w:rPr>
        <w:t>Strategy</w:t>
      </w:r>
      <w:r w:rsidRPr="00306547">
        <w:rPr>
          <w:rFonts w:cs="Arial"/>
          <w:spacing w:val="-6"/>
        </w:rPr>
        <w:t xml:space="preserve"> </w:t>
      </w:r>
      <w:r w:rsidRPr="00306547">
        <w:rPr>
          <w:rFonts w:cs="Arial"/>
        </w:rPr>
        <w:t>sets</w:t>
      </w:r>
      <w:r w:rsidRPr="00306547">
        <w:rPr>
          <w:rFonts w:cs="Arial"/>
          <w:spacing w:val="-3"/>
        </w:rPr>
        <w:t xml:space="preserve"> </w:t>
      </w:r>
      <w:r w:rsidRPr="00306547">
        <w:rPr>
          <w:rFonts w:cs="Arial"/>
        </w:rPr>
        <w:t>out</w:t>
      </w:r>
      <w:r w:rsidRPr="00306547">
        <w:rPr>
          <w:rFonts w:cs="Arial"/>
          <w:spacing w:val="-7"/>
        </w:rPr>
        <w:t xml:space="preserve"> </w:t>
      </w:r>
      <w:r w:rsidRPr="00306547">
        <w:rPr>
          <w:rFonts w:cs="Arial"/>
        </w:rPr>
        <w:t>an</w:t>
      </w:r>
      <w:r w:rsidRPr="00306547">
        <w:rPr>
          <w:rFonts w:cs="Arial"/>
          <w:spacing w:val="-3"/>
        </w:rPr>
        <w:t xml:space="preserve"> </w:t>
      </w:r>
      <w:r w:rsidRPr="00306547">
        <w:rPr>
          <w:rFonts w:cs="Arial"/>
        </w:rPr>
        <w:t>ambitious</w:t>
      </w:r>
      <w:r w:rsidRPr="00306547">
        <w:rPr>
          <w:rFonts w:cs="Arial"/>
          <w:spacing w:val="-3"/>
        </w:rPr>
        <w:t xml:space="preserve"> </w:t>
      </w:r>
      <w:r w:rsidR="00765D62">
        <w:rPr>
          <w:rFonts w:cs="Arial"/>
        </w:rPr>
        <w:t>objective</w:t>
      </w:r>
      <w:r w:rsidRPr="00306547">
        <w:rPr>
          <w:rFonts w:cs="Arial"/>
          <w:spacing w:val="-4"/>
        </w:rPr>
        <w:t xml:space="preserve"> </w:t>
      </w:r>
      <w:r w:rsidRPr="00306547">
        <w:rPr>
          <w:rFonts w:cs="Arial"/>
        </w:rPr>
        <w:t>of</w:t>
      </w:r>
      <w:r w:rsidRPr="00306547">
        <w:rPr>
          <w:rFonts w:cs="Arial"/>
          <w:spacing w:val="-1"/>
        </w:rPr>
        <w:t xml:space="preserve"> </w:t>
      </w:r>
      <w:r w:rsidRPr="00306547">
        <w:rPr>
          <w:rFonts w:cs="Arial"/>
        </w:rPr>
        <w:t>reaching</w:t>
      </w:r>
      <w:r w:rsidRPr="00306547">
        <w:rPr>
          <w:rFonts w:cs="Arial"/>
          <w:spacing w:val="-4"/>
        </w:rPr>
        <w:t xml:space="preserve"> </w:t>
      </w:r>
      <w:r w:rsidRPr="00306547">
        <w:rPr>
          <w:rFonts w:cs="Arial"/>
        </w:rPr>
        <w:t>the</w:t>
      </w:r>
      <w:r w:rsidRPr="00306547">
        <w:rPr>
          <w:rFonts w:cs="Arial"/>
          <w:spacing w:val="-5"/>
        </w:rPr>
        <w:t xml:space="preserve"> </w:t>
      </w:r>
      <w:r w:rsidRPr="00306547">
        <w:rPr>
          <w:rFonts w:cs="Arial"/>
        </w:rPr>
        <w:t>following</w:t>
      </w:r>
      <w:r w:rsidRPr="00306547">
        <w:rPr>
          <w:rFonts w:cs="Arial"/>
          <w:spacing w:val="-4"/>
        </w:rPr>
        <w:t xml:space="preserve"> </w:t>
      </w:r>
      <w:r w:rsidRPr="00306547">
        <w:rPr>
          <w:rFonts w:cs="Arial"/>
          <w:spacing w:val="-2"/>
        </w:rPr>
        <w:t>targets:</w:t>
      </w:r>
    </w:p>
    <w:p w14:paraId="17D97D8C" w14:textId="6B1BA432" w:rsidR="00306547" w:rsidRPr="00306547" w:rsidRDefault="004018E0" w:rsidP="00F03DC1">
      <w:pPr>
        <w:pStyle w:val="ListParagraph"/>
        <w:widowControl w:val="0"/>
        <w:numPr>
          <w:ilvl w:val="1"/>
          <w:numId w:val="14"/>
        </w:numPr>
        <w:tabs>
          <w:tab w:val="clear" w:pos="426"/>
          <w:tab w:val="left" w:pos="1108"/>
        </w:tabs>
        <w:autoSpaceDE w:val="0"/>
        <w:autoSpaceDN w:val="0"/>
        <w:ind w:hanging="87"/>
        <w:jc w:val="both"/>
        <w:rPr>
          <w:rFonts w:cs="Arial"/>
        </w:rPr>
      </w:pPr>
      <w:r w:rsidRPr="00AB3E41">
        <w:rPr>
          <w:rFonts w:cs="Arial"/>
        </w:rPr>
        <w:t>Recycle</w:t>
      </w:r>
      <w:r w:rsidRPr="00AB3E41">
        <w:rPr>
          <w:rFonts w:cs="Arial"/>
          <w:spacing w:val="-3"/>
        </w:rPr>
        <w:t xml:space="preserve"> </w:t>
      </w:r>
      <w:r w:rsidRPr="00AB3E41">
        <w:rPr>
          <w:rFonts w:cs="Arial"/>
        </w:rPr>
        <w:t>or</w:t>
      </w:r>
      <w:r w:rsidRPr="00AB3E41">
        <w:rPr>
          <w:rFonts w:cs="Arial"/>
          <w:spacing w:val="-2"/>
        </w:rPr>
        <w:t xml:space="preserve"> </w:t>
      </w:r>
      <w:r w:rsidRPr="00AB3E41">
        <w:rPr>
          <w:rFonts w:cs="Arial"/>
        </w:rPr>
        <w:t>compost</w:t>
      </w:r>
      <w:r w:rsidRPr="00AB3E41">
        <w:rPr>
          <w:rFonts w:cs="Arial"/>
          <w:spacing w:val="-2"/>
        </w:rPr>
        <w:t xml:space="preserve"> </w:t>
      </w:r>
      <w:r w:rsidRPr="00AB3E41">
        <w:rPr>
          <w:rFonts w:cs="Arial"/>
        </w:rPr>
        <w:t>at</w:t>
      </w:r>
      <w:r w:rsidRPr="00AB3E41">
        <w:rPr>
          <w:rFonts w:cs="Arial"/>
          <w:spacing w:val="-4"/>
        </w:rPr>
        <w:t xml:space="preserve"> </w:t>
      </w:r>
      <w:r w:rsidRPr="00AB3E41">
        <w:rPr>
          <w:rFonts w:cs="Arial"/>
        </w:rPr>
        <w:t xml:space="preserve">least </w:t>
      </w:r>
      <w:r w:rsidRPr="00AB3E41">
        <w:rPr>
          <w:rFonts w:cs="Arial"/>
          <w:b/>
        </w:rPr>
        <w:t>65%</w:t>
      </w:r>
      <w:r w:rsidRPr="00AB3E41">
        <w:rPr>
          <w:rFonts w:cs="Arial"/>
          <w:b/>
          <w:spacing w:val="-4"/>
        </w:rPr>
        <w:t xml:space="preserve"> </w:t>
      </w:r>
      <w:r w:rsidRPr="00AB3E41">
        <w:rPr>
          <w:rFonts w:cs="Arial"/>
        </w:rPr>
        <w:t>of</w:t>
      </w:r>
      <w:r w:rsidRPr="00AB3E41">
        <w:rPr>
          <w:rFonts w:cs="Arial"/>
          <w:spacing w:val="-1"/>
        </w:rPr>
        <w:t xml:space="preserve"> </w:t>
      </w:r>
      <w:r w:rsidRPr="00AB3E41">
        <w:rPr>
          <w:rFonts w:cs="Arial"/>
        </w:rPr>
        <w:t>household</w:t>
      </w:r>
      <w:r w:rsidRPr="00AB3E41">
        <w:rPr>
          <w:rFonts w:cs="Arial"/>
          <w:spacing w:val="-2"/>
        </w:rPr>
        <w:t xml:space="preserve"> </w:t>
      </w:r>
      <w:r w:rsidRPr="00AB3E41">
        <w:rPr>
          <w:rFonts w:cs="Arial"/>
        </w:rPr>
        <w:t>waste</w:t>
      </w:r>
      <w:r w:rsidRPr="00AB3E41">
        <w:rPr>
          <w:rFonts w:cs="Arial"/>
          <w:spacing w:val="-1"/>
        </w:rPr>
        <w:t xml:space="preserve"> </w:t>
      </w:r>
      <w:r w:rsidRPr="00AB3E41">
        <w:rPr>
          <w:rFonts w:cs="Arial"/>
        </w:rPr>
        <w:t>by</w:t>
      </w:r>
      <w:r w:rsidRPr="00AB3E41">
        <w:rPr>
          <w:rFonts w:cs="Arial"/>
          <w:spacing w:val="-5"/>
        </w:rPr>
        <w:t xml:space="preserve"> </w:t>
      </w:r>
      <w:r w:rsidRPr="00AB3E41">
        <w:rPr>
          <w:rFonts w:cs="Arial"/>
        </w:rPr>
        <w:t>31</w:t>
      </w:r>
      <w:r w:rsidRPr="00AB3E41">
        <w:rPr>
          <w:rFonts w:cs="Arial"/>
          <w:spacing w:val="-2"/>
        </w:rPr>
        <w:t xml:space="preserve"> </w:t>
      </w:r>
      <w:r w:rsidRPr="00AB3E41">
        <w:rPr>
          <w:rFonts w:cs="Arial"/>
        </w:rPr>
        <w:t>March</w:t>
      </w:r>
      <w:r w:rsidRPr="00AB3E41">
        <w:rPr>
          <w:rFonts w:cs="Arial"/>
          <w:spacing w:val="-4"/>
        </w:rPr>
        <w:t xml:space="preserve"> 2025</w:t>
      </w:r>
      <w:r w:rsidR="00C244B1">
        <w:rPr>
          <w:rFonts w:cs="Arial"/>
          <w:spacing w:val="-4"/>
        </w:rPr>
        <w:t>.</w:t>
      </w:r>
    </w:p>
    <w:p w14:paraId="0DB217F0" w14:textId="1E76F020" w:rsidR="004018E0" w:rsidRPr="00C244B1" w:rsidRDefault="004018E0" w:rsidP="00F03DC1">
      <w:pPr>
        <w:pStyle w:val="ListParagraph"/>
        <w:widowControl w:val="0"/>
        <w:numPr>
          <w:ilvl w:val="1"/>
          <w:numId w:val="14"/>
        </w:numPr>
        <w:tabs>
          <w:tab w:val="clear" w:pos="426"/>
          <w:tab w:val="left" w:pos="1108"/>
        </w:tabs>
        <w:autoSpaceDE w:val="0"/>
        <w:autoSpaceDN w:val="0"/>
        <w:ind w:hanging="87"/>
        <w:jc w:val="both"/>
        <w:rPr>
          <w:rFonts w:cs="Arial"/>
        </w:rPr>
      </w:pPr>
      <w:r w:rsidRPr="00306547">
        <w:rPr>
          <w:rFonts w:cs="Arial"/>
        </w:rPr>
        <w:t>Recycle</w:t>
      </w:r>
      <w:r w:rsidRPr="00306547">
        <w:rPr>
          <w:rFonts w:cs="Arial"/>
          <w:spacing w:val="-3"/>
        </w:rPr>
        <w:t xml:space="preserve"> </w:t>
      </w:r>
      <w:r w:rsidRPr="00306547">
        <w:rPr>
          <w:rFonts w:cs="Arial"/>
        </w:rPr>
        <w:t>or</w:t>
      </w:r>
      <w:r w:rsidRPr="00306547">
        <w:rPr>
          <w:rFonts w:cs="Arial"/>
          <w:spacing w:val="-2"/>
        </w:rPr>
        <w:t xml:space="preserve"> </w:t>
      </w:r>
      <w:r w:rsidRPr="00306547">
        <w:rPr>
          <w:rFonts w:cs="Arial"/>
        </w:rPr>
        <w:t>compost</w:t>
      </w:r>
      <w:r w:rsidRPr="00306547">
        <w:rPr>
          <w:rFonts w:cs="Arial"/>
          <w:spacing w:val="-2"/>
        </w:rPr>
        <w:t xml:space="preserve"> </w:t>
      </w:r>
      <w:r w:rsidRPr="00306547">
        <w:rPr>
          <w:rFonts w:cs="Arial"/>
        </w:rPr>
        <w:t>at</w:t>
      </w:r>
      <w:r w:rsidRPr="00306547">
        <w:rPr>
          <w:rFonts w:cs="Arial"/>
          <w:spacing w:val="-5"/>
        </w:rPr>
        <w:t xml:space="preserve"> </w:t>
      </w:r>
      <w:r w:rsidRPr="00306547">
        <w:rPr>
          <w:rFonts w:cs="Arial"/>
        </w:rPr>
        <w:t xml:space="preserve">least </w:t>
      </w:r>
      <w:r w:rsidRPr="00306547">
        <w:rPr>
          <w:rFonts w:cs="Arial"/>
          <w:b/>
        </w:rPr>
        <w:t>70%</w:t>
      </w:r>
      <w:r w:rsidRPr="00306547">
        <w:rPr>
          <w:rFonts w:cs="Arial"/>
          <w:b/>
          <w:spacing w:val="-4"/>
        </w:rPr>
        <w:t xml:space="preserve"> </w:t>
      </w:r>
      <w:r w:rsidRPr="00306547">
        <w:rPr>
          <w:rFonts w:cs="Arial"/>
        </w:rPr>
        <w:t>of</w:t>
      </w:r>
      <w:r w:rsidRPr="00306547">
        <w:rPr>
          <w:rFonts w:cs="Arial"/>
          <w:spacing w:val="-1"/>
        </w:rPr>
        <w:t xml:space="preserve"> </w:t>
      </w:r>
      <w:r w:rsidRPr="00306547">
        <w:rPr>
          <w:rFonts w:cs="Arial"/>
        </w:rPr>
        <w:t>household</w:t>
      </w:r>
      <w:r w:rsidRPr="00306547">
        <w:rPr>
          <w:rFonts w:cs="Arial"/>
          <w:spacing w:val="-2"/>
        </w:rPr>
        <w:t xml:space="preserve"> </w:t>
      </w:r>
      <w:r w:rsidRPr="00306547">
        <w:rPr>
          <w:rFonts w:cs="Arial"/>
        </w:rPr>
        <w:t>waste</w:t>
      </w:r>
      <w:r w:rsidRPr="00306547">
        <w:rPr>
          <w:rFonts w:cs="Arial"/>
          <w:spacing w:val="-1"/>
        </w:rPr>
        <w:t xml:space="preserve"> </w:t>
      </w:r>
      <w:r w:rsidRPr="00306547">
        <w:rPr>
          <w:rFonts w:cs="Arial"/>
        </w:rPr>
        <w:t>by</w:t>
      </w:r>
      <w:r w:rsidRPr="00306547">
        <w:rPr>
          <w:rFonts w:cs="Arial"/>
          <w:spacing w:val="-6"/>
        </w:rPr>
        <w:t xml:space="preserve"> </w:t>
      </w:r>
      <w:r w:rsidRPr="00306547">
        <w:rPr>
          <w:rFonts w:cs="Arial"/>
        </w:rPr>
        <w:t>31</w:t>
      </w:r>
      <w:r w:rsidRPr="00306547">
        <w:rPr>
          <w:rFonts w:cs="Arial"/>
          <w:spacing w:val="-2"/>
        </w:rPr>
        <w:t xml:space="preserve"> </w:t>
      </w:r>
      <w:r w:rsidRPr="00306547">
        <w:rPr>
          <w:rFonts w:cs="Arial"/>
        </w:rPr>
        <w:t>March</w:t>
      </w:r>
      <w:r w:rsidRPr="00306547">
        <w:rPr>
          <w:rFonts w:cs="Arial"/>
          <w:spacing w:val="-4"/>
        </w:rPr>
        <w:t xml:space="preserve"> 2030</w:t>
      </w:r>
      <w:r w:rsidR="00C244B1">
        <w:rPr>
          <w:rFonts w:cs="Arial"/>
          <w:spacing w:val="-4"/>
        </w:rPr>
        <w:t>.</w:t>
      </w:r>
    </w:p>
    <w:p w14:paraId="1B40AC86" w14:textId="5AA19756" w:rsidR="004018E0" w:rsidRPr="008C0A35" w:rsidRDefault="004018E0" w:rsidP="00F03DC1">
      <w:pPr>
        <w:pStyle w:val="ListParagraph"/>
        <w:numPr>
          <w:ilvl w:val="0"/>
          <w:numId w:val="38"/>
        </w:numPr>
        <w:jc w:val="both"/>
        <w:rPr>
          <w:rFonts w:cs="Arial"/>
        </w:rPr>
      </w:pPr>
      <w:r w:rsidRPr="008C0A35">
        <w:rPr>
          <w:rFonts w:cs="Arial"/>
        </w:rPr>
        <w:t>Waste</w:t>
      </w:r>
      <w:r w:rsidRPr="008C0A35">
        <w:rPr>
          <w:rFonts w:cs="Arial"/>
          <w:spacing w:val="-2"/>
        </w:rPr>
        <w:t xml:space="preserve"> </w:t>
      </w:r>
      <w:r w:rsidRPr="008C0A35">
        <w:rPr>
          <w:rFonts w:cs="Arial"/>
        </w:rPr>
        <w:t>and</w:t>
      </w:r>
      <w:r w:rsidRPr="008C0A35">
        <w:rPr>
          <w:rFonts w:cs="Arial"/>
          <w:spacing w:val="-2"/>
        </w:rPr>
        <w:t xml:space="preserve"> </w:t>
      </w:r>
      <w:r w:rsidRPr="008C0A35">
        <w:rPr>
          <w:rFonts w:cs="Arial"/>
        </w:rPr>
        <w:t>recycling</w:t>
      </w:r>
      <w:r w:rsidRPr="008C0A35">
        <w:rPr>
          <w:rFonts w:cs="Arial"/>
          <w:spacing w:val="-4"/>
        </w:rPr>
        <w:t xml:space="preserve"> </w:t>
      </w:r>
      <w:r w:rsidRPr="008C0A35">
        <w:rPr>
          <w:rFonts w:cs="Arial"/>
        </w:rPr>
        <w:t>are</w:t>
      </w:r>
      <w:r w:rsidRPr="008C0A35">
        <w:rPr>
          <w:rFonts w:cs="Arial"/>
          <w:spacing w:val="-2"/>
        </w:rPr>
        <w:t xml:space="preserve"> </w:t>
      </w:r>
      <w:r w:rsidRPr="008C0A35">
        <w:rPr>
          <w:rFonts w:cs="Arial"/>
        </w:rPr>
        <w:t>an</w:t>
      </w:r>
      <w:r w:rsidRPr="008C0A35">
        <w:rPr>
          <w:rFonts w:cs="Arial"/>
          <w:spacing w:val="-4"/>
        </w:rPr>
        <w:t xml:space="preserve"> </w:t>
      </w:r>
      <w:r w:rsidRPr="008C0A35">
        <w:rPr>
          <w:rFonts w:cs="Arial"/>
        </w:rPr>
        <w:t>important</w:t>
      </w:r>
      <w:r w:rsidRPr="008C0A35">
        <w:rPr>
          <w:rFonts w:cs="Arial"/>
          <w:spacing w:val="-2"/>
        </w:rPr>
        <w:t xml:space="preserve"> </w:t>
      </w:r>
      <w:r w:rsidRPr="008C0A35">
        <w:rPr>
          <w:rFonts w:cs="Arial"/>
        </w:rPr>
        <w:t>part</w:t>
      </w:r>
      <w:r w:rsidRPr="008C0A35">
        <w:rPr>
          <w:rFonts w:cs="Arial"/>
          <w:spacing w:val="-3"/>
        </w:rPr>
        <w:t xml:space="preserve"> </w:t>
      </w:r>
      <w:r w:rsidRPr="008C0A35">
        <w:rPr>
          <w:rFonts w:cs="Arial"/>
        </w:rPr>
        <w:t>of</w:t>
      </w:r>
      <w:r w:rsidRPr="008C0A35">
        <w:rPr>
          <w:rFonts w:cs="Arial"/>
          <w:spacing w:val="-5"/>
        </w:rPr>
        <w:t xml:space="preserve"> </w:t>
      </w:r>
      <w:r w:rsidRPr="008C0A35">
        <w:rPr>
          <w:rFonts w:cs="Arial"/>
        </w:rPr>
        <w:t>Oxford</w:t>
      </w:r>
      <w:r w:rsidRPr="008C0A35">
        <w:rPr>
          <w:rFonts w:cs="Arial"/>
          <w:spacing w:val="-2"/>
        </w:rPr>
        <w:t xml:space="preserve"> </w:t>
      </w:r>
      <w:r w:rsidRPr="008C0A35">
        <w:rPr>
          <w:rFonts w:cs="Arial"/>
        </w:rPr>
        <w:t>City</w:t>
      </w:r>
      <w:r w:rsidRPr="008C0A35">
        <w:rPr>
          <w:rFonts w:cs="Arial"/>
          <w:spacing w:val="-5"/>
        </w:rPr>
        <w:t xml:space="preserve"> </w:t>
      </w:r>
      <w:r w:rsidRPr="008C0A35">
        <w:rPr>
          <w:rFonts w:cs="Arial"/>
        </w:rPr>
        <w:t>Council’s</w:t>
      </w:r>
      <w:r w:rsidRPr="008C0A35">
        <w:rPr>
          <w:rFonts w:cs="Arial"/>
          <w:spacing w:val="-2"/>
        </w:rPr>
        <w:t xml:space="preserve"> </w:t>
      </w:r>
      <w:r w:rsidRPr="008C0A35">
        <w:rPr>
          <w:rFonts w:cs="Arial"/>
        </w:rPr>
        <w:t>response</w:t>
      </w:r>
      <w:r w:rsidRPr="008C0A35">
        <w:rPr>
          <w:rFonts w:cs="Arial"/>
          <w:spacing w:val="-1"/>
        </w:rPr>
        <w:t xml:space="preserve"> </w:t>
      </w:r>
      <w:r w:rsidRPr="008C0A35">
        <w:rPr>
          <w:rFonts w:cs="Arial"/>
        </w:rPr>
        <w:t>to</w:t>
      </w:r>
      <w:r w:rsidRPr="008C0A35">
        <w:rPr>
          <w:rFonts w:cs="Arial"/>
          <w:spacing w:val="-2"/>
        </w:rPr>
        <w:t xml:space="preserve"> </w:t>
      </w:r>
      <w:r w:rsidRPr="008C0A35">
        <w:rPr>
          <w:rFonts w:cs="Arial"/>
        </w:rPr>
        <w:t>the Climate Emergency, in close alignment with our neighbouring councils.</w:t>
      </w:r>
      <w:r w:rsidRPr="008C0A35">
        <w:rPr>
          <w:rFonts w:cs="Arial"/>
          <w:spacing w:val="40"/>
        </w:rPr>
        <w:t xml:space="preserve"> </w:t>
      </w:r>
      <w:r w:rsidRPr="008C0A35">
        <w:rPr>
          <w:rFonts w:cs="Arial"/>
        </w:rPr>
        <w:t>Waste and recycling issues are central to the circular economy.</w:t>
      </w:r>
    </w:p>
    <w:p w14:paraId="2F6AEC36" w14:textId="77777777" w:rsidR="004018E0" w:rsidRPr="00AB3E41" w:rsidRDefault="004018E0" w:rsidP="00F03DC1">
      <w:pPr>
        <w:pStyle w:val="ListParagraph"/>
        <w:numPr>
          <w:ilvl w:val="0"/>
          <w:numId w:val="0"/>
        </w:numPr>
        <w:ind w:left="426"/>
        <w:jc w:val="both"/>
        <w:rPr>
          <w:rFonts w:cs="Arial"/>
        </w:rPr>
      </w:pPr>
    </w:p>
    <w:p w14:paraId="7524A42D" w14:textId="77777777" w:rsidR="004018E0" w:rsidRPr="00AB3E41" w:rsidRDefault="004018E0" w:rsidP="00AB3E41">
      <w:pPr>
        <w:pStyle w:val="Heading1"/>
        <w:spacing w:before="0"/>
        <w:jc w:val="both"/>
        <w:rPr>
          <w:rFonts w:cs="Arial"/>
        </w:rPr>
      </w:pPr>
      <w:r w:rsidRPr="00AB3E41">
        <w:rPr>
          <w:rFonts w:cs="Arial"/>
        </w:rPr>
        <w:t>ORWP</w:t>
      </w:r>
      <w:r w:rsidRPr="00AB3E41">
        <w:rPr>
          <w:rFonts w:cs="Arial"/>
          <w:spacing w:val="-2"/>
        </w:rPr>
        <w:t xml:space="preserve"> </w:t>
      </w:r>
      <w:r w:rsidRPr="00AB3E41">
        <w:rPr>
          <w:rFonts w:cs="Arial"/>
        </w:rPr>
        <w:t>Annual</w:t>
      </w:r>
      <w:r w:rsidRPr="00AB3E41">
        <w:rPr>
          <w:rFonts w:cs="Arial"/>
          <w:spacing w:val="-3"/>
        </w:rPr>
        <w:t xml:space="preserve"> </w:t>
      </w:r>
      <w:r w:rsidRPr="00AB3E41">
        <w:rPr>
          <w:rFonts w:cs="Arial"/>
          <w:spacing w:val="-2"/>
        </w:rPr>
        <w:t>Report</w:t>
      </w:r>
    </w:p>
    <w:p w14:paraId="1AA98483" w14:textId="77777777" w:rsidR="00222F66" w:rsidRDefault="004018E0" w:rsidP="00222F66">
      <w:pPr>
        <w:pStyle w:val="ListParagraph"/>
        <w:numPr>
          <w:ilvl w:val="0"/>
          <w:numId w:val="44"/>
        </w:numPr>
        <w:tabs>
          <w:tab w:val="clear" w:pos="426"/>
          <w:tab w:val="left" w:pos="851"/>
        </w:tabs>
        <w:ind w:left="567" w:hanging="283"/>
      </w:pPr>
      <w:r w:rsidRPr="00AB3E41">
        <w:t xml:space="preserve">An annual report on the work of the ORWP has been prepared by the Resources and Waste Partnership </w:t>
      </w:r>
      <w:r w:rsidR="4B284B1B" w:rsidRPr="00AB3E41">
        <w:t xml:space="preserve">Manager </w:t>
      </w:r>
      <w:r w:rsidR="000F7FDD">
        <w:t>(</w:t>
      </w:r>
      <w:r w:rsidRPr="00AB3E41">
        <w:t>Appendix</w:t>
      </w:r>
      <w:r w:rsidRPr="00222F66">
        <w:rPr>
          <w:spacing w:val="-5"/>
        </w:rPr>
        <w:t xml:space="preserve"> </w:t>
      </w:r>
      <w:r w:rsidR="000F7FDD" w:rsidRPr="00222F66">
        <w:rPr>
          <w:spacing w:val="-5"/>
        </w:rPr>
        <w:t>One)</w:t>
      </w:r>
      <w:r w:rsidRPr="00AB3E41">
        <w:t>. The</w:t>
      </w:r>
      <w:r w:rsidRPr="00222F66">
        <w:rPr>
          <w:spacing w:val="-4"/>
        </w:rPr>
        <w:t xml:space="preserve"> </w:t>
      </w:r>
      <w:r w:rsidRPr="00AB3E41">
        <w:t>ORWP</w:t>
      </w:r>
      <w:r w:rsidRPr="00222F66">
        <w:rPr>
          <w:spacing w:val="-4"/>
        </w:rPr>
        <w:t xml:space="preserve"> </w:t>
      </w:r>
      <w:r w:rsidRPr="00AB3E41">
        <w:t>Partnership</w:t>
      </w:r>
      <w:r w:rsidRPr="00222F66">
        <w:rPr>
          <w:spacing w:val="-4"/>
        </w:rPr>
        <w:t xml:space="preserve"> </w:t>
      </w:r>
      <w:r w:rsidRPr="00AB3E41">
        <w:t>Manager</w:t>
      </w:r>
      <w:r w:rsidRPr="00222F66">
        <w:rPr>
          <w:spacing w:val="-2"/>
        </w:rPr>
        <w:t xml:space="preserve"> </w:t>
      </w:r>
      <w:r w:rsidRPr="00AB3E41">
        <w:t>is</w:t>
      </w:r>
      <w:r w:rsidRPr="00222F66">
        <w:rPr>
          <w:spacing w:val="-2"/>
        </w:rPr>
        <w:t xml:space="preserve"> </w:t>
      </w:r>
      <w:r w:rsidRPr="00AB3E41">
        <w:t>a</w:t>
      </w:r>
      <w:r w:rsidRPr="00222F66">
        <w:rPr>
          <w:spacing w:val="-2"/>
        </w:rPr>
        <w:t xml:space="preserve"> </w:t>
      </w:r>
      <w:r w:rsidRPr="00AB3E41">
        <w:t>role jointly funded by all the ORWP Partners.</w:t>
      </w:r>
    </w:p>
    <w:p w14:paraId="4EEBB748" w14:textId="043F0A60" w:rsidR="008C0A35" w:rsidRPr="008C0A35" w:rsidRDefault="004018E0" w:rsidP="00222F66">
      <w:pPr>
        <w:pStyle w:val="ListParagraph"/>
        <w:numPr>
          <w:ilvl w:val="0"/>
          <w:numId w:val="44"/>
        </w:numPr>
        <w:tabs>
          <w:tab w:val="clear" w:pos="426"/>
          <w:tab w:val="left" w:pos="851"/>
        </w:tabs>
        <w:ind w:left="567" w:hanging="283"/>
      </w:pPr>
      <w:r w:rsidRPr="00222F66">
        <w:rPr>
          <w:rFonts w:cs="Arial"/>
        </w:rPr>
        <w:t>Over the past few</w:t>
      </w:r>
      <w:r w:rsidR="00AB426B" w:rsidRPr="00222F66">
        <w:rPr>
          <w:rFonts w:cs="Arial"/>
        </w:rPr>
        <w:t xml:space="preserve"> </w:t>
      </w:r>
      <w:r w:rsidRPr="00222F66">
        <w:rPr>
          <w:rFonts w:cs="Arial"/>
        </w:rPr>
        <w:t>years Oxford City Council and the other Oxfordshire councils</w:t>
      </w:r>
      <w:r w:rsidRPr="00222F66">
        <w:rPr>
          <w:rFonts w:cs="Arial"/>
          <w:spacing w:val="-3"/>
        </w:rPr>
        <w:t xml:space="preserve"> </w:t>
      </w:r>
      <w:r w:rsidRPr="00222F66">
        <w:rPr>
          <w:rFonts w:cs="Arial"/>
        </w:rPr>
        <w:t>have</w:t>
      </w:r>
      <w:r w:rsidRPr="00222F66">
        <w:rPr>
          <w:rFonts w:cs="Arial"/>
          <w:spacing w:val="-3"/>
        </w:rPr>
        <w:t xml:space="preserve"> </w:t>
      </w:r>
      <w:r w:rsidRPr="00222F66">
        <w:rPr>
          <w:rFonts w:cs="Arial"/>
        </w:rPr>
        <w:t>been</w:t>
      </w:r>
      <w:r w:rsidRPr="00222F66">
        <w:rPr>
          <w:rFonts w:cs="Arial"/>
          <w:spacing w:val="-3"/>
        </w:rPr>
        <w:t xml:space="preserve"> </w:t>
      </w:r>
      <w:r w:rsidRPr="00222F66">
        <w:rPr>
          <w:rFonts w:cs="Arial"/>
        </w:rPr>
        <w:t>working</w:t>
      </w:r>
      <w:r w:rsidRPr="00222F66">
        <w:rPr>
          <w:rFonts w:cs="Arial"/>
          <w:spacing w:val="-5"/>
        </w:rPr>
        <w:t xml:space="preserve"> </w:t>
      </w:r>
      <w:r w:rsidRPr="00222F66">
        <w:rPr>
          <w:rFonts w:cs="Arial"/>
        </w:rPr>
        <w:t>collaboratively</w:t>
      </w:r>
      <w:r w:rsidRPr="00222F66">
        <w:rPr>
          <w:rFonts w:cs="Arial"/>
          <w:spacing w:val="-6"/>
        </w:rPr>
        <w:t xml:space="preserve"> </w:t>
      </w:r>
      <w:r w:rsidRPr="00222F66">
        <w:rPr>
          <w:rFonts w:cs="Arial"/>
        </w:rPr>
        <w:t>through</w:t>
      </w:r>
      <w:r w:rsidRPr="00222F66">
        <w:rPr>
          <w:rFonts w:cs="Arial"/>
          <w:spacing w:val="-3"/>
        </w:rPr>
        <w:t xml:space="preserve"> </w:t>
      </w:r>
      <w:r w:rsidRPr="00222F66">
        <w:rPr>
          <w:rFonts w:cs="Arial"/>
        </w:rPr>
        <w:t>the</w:t>
      </w:r>
      <w:r w:rsidRPr="00222F66">
        <w:rPr>
          <w:rFonts w:cs="Arial"/>
          <w:spacing w:val="-3"/>
        </w:rPr>
        <w:t xml:space="preserve"> </w:t>
      </w:r>
      <w:r w:rsidRPr="00222F66">
        <w:rPr>
          <w:rFonts w:cs="Arial"/>
        </w:rPr>
        <w:t>ORWP</w:t>
      </w:r>
      <w:r w:rsidRPr="00222F66">
        <w:rPr>
          <w:rFonts w:cs="Arial"/>
          <w:spacing w:val="-5"/>
        </w:rPr>
        <w:t xml:space="preserve"> </w:t>
      </w:r>
      <w:r w:rsidRPr="00222F66">
        <w:rPr>
          <w:rFonts w:cs="Arial"/>
        </w:rPr>
        <w:t>to</w:t>
      </w:r>
      <w:r w:rsidRPr="00222F66">
        <w:rPr>
          <w:rFonts w:cs="Arial"/>
          <w:spacing w:val="-4"/>
        </w:rPr>
        <w:t xml:space="preserve"> </w:t>
      </w:r>
      <w:r w:rsidRPr="00222F66">
        <w:rPr>
          <w:rFonts w:cs="Arial"/>
        </w:rPr>
        <w:t xml:space="preserve">help influence - and prepare responses to - the </w:t>
      </w:r>
      <w:r w:rsidR="00A035F8" w:rsidRPr="00222F66">
        <w:rPr>
          <w:rFonts w:cs="Arial"/>
        </w:rPr>
        <w:t>significant</w:t>
      </w:r>
      <w:r w:rsidRPr="00222F66">
        <w:rPr>
          <w:rFonts w:cs="Arial"/>
        </w:rPr>
        <w:t xml:space="preserve"> changes in the national regime for waste and recycling that are being prepared by DEFRA. These are expected to be far-reaching and lead to significant changes in both the funding streams and systems for recycling and waste collection and disposal</w:t>
      </w:r>
      <w:r w:rsidR="008C0A35" w:rsidRPr="00222F66">
        <w:rPr>
          <w:rFonts w:cs="Arial"/>
        </w:rPr>
        <w:t>.</w:t>
      </w:r>
    </w:p>
    <w:p w14:paraId="2D821CAA" w14:textId="4D419B72" w:rsidR="00F03DC1" w:rsidRDefault="4E05C6C8">
      <w:pPr>
        <w:pStyle w:val="ListParagraph"/>
        <w:numPr>
          <w:ilvl w:val="0"/>
          <w:numId w:val="0"/>
        </w:numPr>
        <w:ind w:left="709"/>
        <w:jc w:val="both"/>
        <w:rPr>
          <w:rFonts w:cs="Arial"/>
        </w:rPr>
      </w:pPr>
      <w:r w:rsidRPr="00EF7F12">
        <w:rPr>
          <w:rFonts w:cs="Arial"/>
        </w:rPr>
        <w:t xml:space="preserve">Following </w:t>
      </w:r>
      <w:r w:rsidR="28C92AC3" w:rsidRPr="00EF7F12">
        <w:rPr>
          <w:rFonts w:cs="Arial"/>
        </w:rPr>
        <w:t>announcements</w:t>
      </w:r>
      <w:r w:rsidRPr="00EF7F12">
        <w:rPr>
          <w:rFonts w:cs="Arial"/>
        </w:rPr>
        <w:t xml:space="preserve"> from DEFRA late in 2024, </w:t>
      </w:r>
      <w:r w:rsidR="00765D62" w:rsidRPr="00EF7F12">
        <w:rPr>
          <w:rFonts w:cs="Arial"/>
        </w:rPr>
        <w:t xml:space="preserve">Oxford City </w:t>
      </w:r>
      <w:r w:rsidR="005155CF" w:rsidRPr="00EF7F12">
        <w:rPr>
          <w:rFonts w:cs="Arial"/>
        </w:rPr>
        <w:t>C</w:t>
      </w:r>
      <w:r w:rsidR="002C4CBC" w:rsidRPr="00EF7F12">
        <w:rPr>
          <w:rFonts w:cs="Arial"/>
        </w:rPr>
        <w:t>o</w:t>
      </w:r>
      <w:r w:rsidR="005155CF" w:rsidRPr="00EF7F12">
        <w:rPr>
          <w:rFonts w:cs="Arial"/>
        </w:rPr>
        <w:t>uncil</w:t>
      </w:r>
      <w:r w:rsidR="002C4CBC" w:rsidRPr="00EF7F12">
        <w:rPr>
          <w:rFonts w:cs="Arial"/>
        </w:rPr>
        <w:t xml:space="preserve"> </w:t>
      </w:r>
      <w:r w:rsidRPr="00EF7F12">
        <w:rPr>
          <w:rFonts w:cs="Arial"/>
        </w:rPr>
        <w:t>are beginning</w:t>
      </w:r>
      <w:r w:rsidR="36D7ED52" w:rsidRPr="00EF7F12">
        <w:rPr>
          <w:rFonts w:cs="Arial"/>
        </w:rPr>
        <w:t xml:space="preserve"> </w:t>
      </w:r>
      <w:r w:rsidR="49476837" w:rsidRPr="00EF7F12">
        <w:rPr>
          <w:rFonts w:cs="Arial"/>
        </w:rPr>
        <w:t>to gain a</w:t>
      </w:r>
      <w:r w:rsidR="1A2EE198" w:rsidRPr="00EF7F12">
        <w:rPr>
          <w:rFonts w:cs="Arial"/>
        </w:rPr>
        <w:t xml:space="preserve"> clearer understanding of the proposed changes in relation to </w:t>
      </w:r>
      <w:r w:rsidR="39EC6B71" w:rsidRPr="00EF7F12">
        <w:rPr>
          <w:rFonts w:cs="Arial"/>
        </w:rPr>
        <w:t>S</w:t>
      </w:r>
      <w:r w:rsidR="292B2AD0" w:rsidRPr="00EF7F12">
        <w:rPr>
          <w:rFonts w:cs="Arial"/>
        </w:rPr>
        <w:t>impler</w:t>
      </w:r>
      <w:r w:rsidR="1A2EE198" w:rsidRPr="00EF7F12">
        <w:rPr>
          <w:rFonts w:cs="Arial"/>
        </w:rPr>
        <w:t xml:space="preserve"> </w:t>
      </w:r>
      <w:r w:rsidR="6E5A02C3" w:rsidRPr="00EF7F12">
        <w:rPr>
          <w:rFonts w:cs="Arial"/>
        </w:rPr>
        <w:t>R</w:t>
      </w:r>
      <w:r w:rsidR="1A2EE198" w:rsidRPr="00EF7F12">
        <w:rPr>
          <w:rFonts w:cs="Arial"/>
        </w:rPr>
        <w:t xml:space="preserve">ecycling as </w:t>
      </w:r>
      <w:r w:rsidR="365DFF15" w:rsidRPr="00EF7F12">
        <w:rPr>
          <w:rFonts w:cs="Arial"/>
        </w:rPr>
        <w:t>outlined</w:t>
      </w:r>
      <w:r w:rsidR="1A2EE198" w:rsidRPr="00EF7F12">
        <w:rPr>
          <w:rFonts w:cs="Arial"/>
        </w:rPr>
        <w:t xml:space="preserve"> in the Environment Act </w:t>
      </w:r>
      <w:r w:rsidR="537A76CB" w:rsidRPr="00EF7F12">
        <w:rPr>
          <w:rFonts w:cs="Arial"/>
        </w:rPr>
        <w:t>2021</w:t>
      </w:r>
      <w:r w:rsidR="50FE0658" w:rsidRPr="00EF7F12">
        <w:rPr>
          <w:rFonts w:cs="Arial"/>
        </w:rPr>
        <w:t>.</w:t>
      </w:r>
      <w:r w:rsidR="4E4D9A39" w:rsidRPr="00EF7F12">
        <w:rPr>
          <w:rFonts w:cs="Arial"/>
        </w:rPr>
        <w:t xml:space="preserve"> </w:t>
      </w:r>
      <w:r w:rsidR="1FAD8803" w:rsidRPr="00EF7F12">
        <w:rPr>
          <w:rFonts w:cs="Arial"/>
        </w:rPr>
        <w:t>H</w:t>
      </w:r>
      <w:r w:rsidR="4F3DBDBA" w:rsidRPr="00EF7F12">
        <w:rPr>
          <w:rFonts w:cs="Arial"/>
        </w:rPr>
        <w:t xml:space="preserve">owever </w:t>
      </w:r>
      <w:r w:rsidR="00765D62" w:rsidRPr="00EF7F12">
        <w:rPr>
          <w:rFonts w:cs="Arial"/>
        </w:rPr>
        <w:t xml:space="preserve">further clarity </w:t>
      </w:r>
      <w:r w:rsidR="00DF42AA" w:rsidRPr="00EF7F12">
        <w:rPr>
          <w:rFonts w:cs="Arial"/>
        </w:rPr>
        <w:t xml:space="preserve">is </w:t>
      </w:r>
      <w:r w:rsidR="36D7ED52" w:rsidRPr="00EF7F12">
        <w:rPr>
          <w:rFonts w:cs="Arial"/>
        </w:rPr>
        <w:t xml:space="preserve">still </w:t>
      </w:r>
      <w:r w:rsidR="002C4CBC" w:rsidRPr="00EF7F12">
        <w:rPr>
          <w:rFonts w:cs="Arial"/>
        </w:rPr>
        <w:t>require</w:t>
      </w:r>
      <w:r w:rsidR="00EF7F12" w:rsidRPr="00EF7F12">
        <w:rPr>
          <w:rFonts w:cs="Arial"/>
        </w:rPr>
        <w:t>d</w:t>
      </w:r>
      <w:r w:rsidR="097F96B5" w:rsidRPr="00EF7F12">
        <w:rPr>
          <w:rFonts w:cs="Arial"/>
        </w:rPr>
        <w:t xml:space="preserve"> </w:t>
      </w:r>
      <w:r w:rsidR="36D7ED52" w:rsidRPr="00EF7F12">
        <w:rPr>
          <w:rFonts w:cs="Arial"/>
        </w:rPr>
        <w:t>from DEFRA</w:t>
      </w:r>
      <w:r w:rsidR="36D7ED52" w:rsidRPr="00EF7F12">
        <w:rPr>
          <w:rFonts w:cs="Arial"/>
          <w:spacing w:val="-2"/>
        </w:rPr>
        <w:t xml:space="preserve"> </w:t>
      </w:r>
      <w:r w:rsidR="36D7ED52" w:rsidRPr="00EF7F12">
        <w:rPr>
          <w:rFonts w:cs="Arial"/>
        </w:rPr>
        <w:t xml:space="preserve">of </w:t>
      </w:r>
      <w:r w:rsidR="490D32EC" w:rsidRPr="00EF7F12">
        <w:rPr>
          <w:rFonts w:cs="Arial"/>
        </w:rPr>
        <w:t>all the</w:t>
      </w:r>
      <w:r w:rsidR="36D7ED52" w:rsidRPr="00EF7F12">
        <w:rPr>
          <w:rFonts w:cs="Arial"/>
        </w:rPr>
        <w:t xml:space="preserve"> proposed </w:t>
      </w:r>
      <w:r w:rsidR="27823874" w:rsidRPr="00EF7F12">
        <w:rPr>
          <w:rFonts w:cs="Arial"/>
        </w:rPr>
        <w:t>policies</w:t>
      </w:r>
      <w:r w:rsidR="18AB3679" w:rsidRPr="00EF7F12">
        <w:rPr>
          <w:rFonts w:cs="Arial"/>
        </w:rPr>
        <w:t xml:space="preserve"> and implications.</w:t>
      </w:r>
    </w:p>
    <w:p w14:paraId="07F02783" w14:textId="77777777" w:rsidR="006571C5" w:rsidRPr="008C0A35" w:rsidRDefault="006571C5">
      <w:pPr>
        <w:pStyle w:val="ListParagraph"/>
        <w:numPr>
          <w:ilvl w:val="0"/>
          <w:numId w:val="0"/>
        </w:numPr>
        <w:ind w:left="709"/>
        <w:jc w:val="both"/>
      </w:pPr>
    </w:p>
    <w:p w14:paraId="441E76E0" w14:textId="76EAB129" w:rsidR="00727FBB" w:rsidRPr="00AB3E41" w:rsidRDefault="00727FBB" w:rsidP="00AB3E41">
      <w:pPr>
        <w:pStyle w:val="Heading1"/>
        <w:jc w:val="both"/>
        <w:rPr>
          <w:rFonts w:cs="Arial"/>
        </w:rPr>
      </w:pPr>
      <w:r w:rsidRPr="00AB3E41">
        <w:rPr>
          <w:rFonts w:cs="Arial"/>
        </w:rPr>
        <w:t xml:space="preserve">Oxford City Council </w:t>
      </w:r>
      <w:r w:rsidR="00185686" w:rsidRPr="00AB3E41">
        <w:rPr>
          <w:rFonts w:cs="Arial"/>
        </w:rPr>
        <w:t>waste performance 2023 to 2024</w:t>
      </w:r>
    </w:p>
    <w:p w14:paraId="01135A5A" w14:textId="14DCBFA1" w:rsidR="003038C7" w:rsidRPr="00AB3E41" w:rsidRDefault="006571C5" w:rsidP="00F03DC1">
      <w:pPr>
        <w:pStyle w:val="ListParagraph"/>
        <w:tabs>
          <w:tab w:val="clear" w:pos="426"/>
        </w:tabs>
        <w:ind w:left="709"/>
        <w:jc w:val="both"/>
        <w:rPr>
          <w:rStyle w:val="normaltextrun"/>
          <w:rFonts w:cs="Arial"/>
        </w:rPr>
      </w:pPr>
      <w:r>
        <w:rPr>
          <w:rStyle w:val="normaltextrun"/>
          <w:rFonts w:cs="Arial"/>
          <w:shd w:val="clear" w:color="auto" w:fill="FFFFFF"/>
        </w:rPr>
        <w:t>A</w:t>
      </w:r>
      <w:r w:rsidR="00DC6837" w:rsidRPr="00AB3E41">
        <w:rPr>
          <w:rStyle w:val="normaltextrun"/>
          <w:rFonts w:cs="Arial"/>
          <w:shd w:val="clear" w:color="auto" w:fill="FFFFFF"/>
        </w:rPr>
        <w:t xml:space="preserve"> briefing paper (Appendix Two) describes </w:t>
      </w:r>
      <w:r w:rsidR="003D66C8" w:rsidRPr="00AB3E41">
        <w:rPr>
          <w:rStyle w:val="normaltextrun"/>
          <w:rFonts w:cs="Arial"/>
          <w:shd w:val="clear" w:color="auto" w:fill="FFFFFF"/>
        </w:rPr>
        <w:t xml:space="preserve">the performance and various initiatives being delivered by </w:t>
      </w:r>
      <w:r>
        <w:rPr>
          <w:rStyle w:val="normaltextrun"/>
          <w:rFonts w:cs="Arial"/>
          <w:shd w:val="clear" w:color="auto" w:fill="FFFFFF"/>
        </w:rPr>
        <w:t>Oxford City</w:t>
      </w:r>
      <w:r w:rsidR="003D66C8" w:rsidRPr="00AB3E41">
        <w:rPr>
          <w:rStyle w:val="normaltextrun"/>
          <w:rFonts w:cs="Arial"/>
          <w:shd w:val="clear" w:color="auto" w:fill="FFFFFF"/>
        </w:rPr>
        <w:t xml:space="preserve"> C</w:t>
      </w:r>
      <w:r w:rsidR="003038C7" w:rsidRPr="00AB3E41">
        <w:rPr>
          <w:rStyle w:val="normaltextrun"/>
          <w:rFonts w:cs="Arial"/>
          <w:shd w:val="clear" w:color="auto" w:fill="FFFFFF"/>
        </w:rPr>
        <w:t>o</w:t>
      </w:r>
      <w:r w:rsidR="003D66C8" w:rsidRPr="00AB3E41">
        <w:rPr>
          <w:rStyle w:val="normaltextrun"/>
          <w:rFonts w:cs="Arial"/>
          <w:shd w:val="clear" w:color="auto" w:fill="FFFFFF"/>
        </w:rPr>
        <w:t>uncil</w:t>
      </w:r>
      <w:r w:rsidR="003038C7" w:rsidRPr="00AB3E41">
        <w:rPr>
          <w:rStyle w:val="normaltextrun"/>
          <w:rFonts w:cs="Arial"/>
          <w:shd w:val="clear" w:color="auto" w:fill="FFFFFF"/>
        </w:rPr>
        <w:t xml:space="preserve"> and its partners. Key </w:t>
      </w:r>
      <w:r w:rsidR="00743FDC" w:rsidRPr="00AB3E41">
        <w:rPr>
          <w:rStyle w:val="normaltextrun"/>
          <w:rFonts w:cs="Arial"/>
          <w:shd w:val="clear" w:color="auto" w:fill="FFFFFF"/>
        </w:rPr>
        <w:t>headings</w:t>
      </w:r>
      <w:r w:rsidR="003038C7" w:rsidRPr="00AB3E41">
        <w:rPr>
          <w:rStyle w:val="normaltextrun"/>
          <w:rFonts w:cs="Arial"/>
          <w:shd w:val="clear" w:color="auto" w:fill="FFFFFF"/>
        </w:rPr>
        <w:t xml:space="preserve"> include:</w:t>
      </w:r>
    </w:p>
    <w:p w14:paraId="5FC33A4D" w14:textId="3B1666DC" w:rsidR="00727FBB" w:rsidRPr="00AB3E41" w:rsidRDefault="00743FDC" w:rsidP="00F03DC1">
      <w:pPr>
        <w:pStyle w:val="ListParagraph"/>
        <w:numPr>
          <w:ilvl w:val="1"/>
          <w:numId w:val="14"/>
        </w:numPr>
        <w:tabs>
          <w:tab w:val="clear" w:pos="426"/>
        </w:tabs>
        <w:ind w:left="1134" w:hanging="141"/>
        <w:jc w:val="both"/>
        <w:rPr>
          <w:rStyle w:val="normaltextrun"/>
          <w:rFonts w:cs="Arial"/>
        </w:rPr>
      </w:pPr>
      <w:r w:rsidRPr="00AB3E41">
        <w:rPr>
          <w:rStyle w:val="normaltextrun"/>
          <w:rFonts w:cs="Arial"/>
          <w:shd w:val="clear" w:color="auto" w:fill="FFFFFF"/>
        </w:rPr>
        <w:t>Performance</w:t>
      </w:r>
    </w:p>
    <w:p w14:paraId="3552FCD5" w14:textId="27B2A4A9" w:rsidR="00743FDC" w:rsidRPr="00AB3E41" w:rsidRDefault="00AB3E41" w:rsidP="00F03DC1">
      <w:pPr>
        <w:pStyle w:val="ListParagraph"/>
        <w:numPr>
          <w:ilvl w:val="1"/>
          <w:numId w:val="14"/>
        </w:numPr>
        <w:tabs>
          <w:tab w:val="clear" w:pos="426"/>
        </w:tabs>
        <w:ind w:left="1134" w:hanging="141"/>
        <w:jc w:val="both"/>
        <w:rPr>
          <w:rStyle w:val="normaltextrun"/>
          <w:rFonts w:cs="Arial"/>
        </w:rPr>
      </w:pPr>
      <w:r w:rsidRPr="00AB3E41">
        <w:rPr>
          <w:rStyle w:val="normaltextrun"/>
          <w:rFonts w:cs="Arial"/>
          <w:shd w:val="clear" w:color="auto" w:fill="FFFFFF"/>
        </w:rPr>
        <w:t>ORWP Engagement</w:t>
      </w:r>
    </w:p>
    <w:p w14:paraId="0A5B2A9B" w14:textId="3D5F9039" w:rsidR="00AB3E41" w:rsidRPr="00AB3E41" w:rsidRDefault="00AB3E41" w:rsidP="00F03DC1">
      <w:pPr>
        <w:pStyle w:val="ListParagraph"/>
        <w:numPr>
          <w:ilvl w:val="1"/>
          <w:numId w:val="14"/>
        </w:numPr>
        <w:tabs>
          <w:tab w:val="clear" w:pos="426"/>
        </w:tabs>
        <w:ind w:left="1134" w:hanging="141"/>
        <w:jc w:val="both"/>
        <w:rPr>
          <w:rStyle w:val="normaltextrun"/>
          <w:rFonts w:cs="Arial"/>
        </w:rPr>
      </w:pPr>
      <w:r w:rsidRPr="00AB3E41">
        <w:rPr>
          <w:rStyle w:val="normaltextrun"/>
          <w:rFonts w:cs="Arial"/>
          <w:shd w:val="clear" w:color="auto" w:fill="FFFFFF"/>
        </w:rPr>
        <w:t>Education and communication</w:t>
      </w:r>
    </w:p>
    <w:p w14:paraId="4D4DA290" w14:textId="432BBB68" w:rsidR="00AB3E41" w:rsidRPr="00AB3E41" w:rsidRDefault="00AB3E41" w:rsidP="00F03DC1">
      <w:pPr>
        <w:pStyle w:val="ListParagraph"/>
        <w:numPr>
          <w:ilvl w:val="1"/>
          <w:numId w:val="14"/>
        </w:numPr>
        <w:tabs>
          <w:tab w:val="clear" w:pos="426"/>
        </w:tabs>
        <w:ind w:left="1134" w:hanging="141"/>
        <w:jc w:val="both"/>
        <w:rPr>
          <w:rStyle w:val="normaltextrun"/>
          <w:rFonts w:cs="Arial"/>
        </w:rPr>
      </w:pPr>
      <w:r w:rsidRPr="00AB3E41">
        <w:rPr>
          <w:rStyle w:val="normaltextrun"/>
          <w:rFonts w:cs="Arial"/>
          <w:shd w:val="clear" w:color="auto" w:fill="FFFFFF"/>
        </w:rPr>
        <w:t>Key Projects and Initiatives</w:t>
      </w:r>
    </w:p>
    <w:p w14:paraId="4FFBD1B0" w14:textId="614B0BB3" w:rsidR="00AB3E41" w:rsidRPr="00F03DC1" w:rsidRDefault="00AB3E41" w:rsidP="00F03DC1">
      <w:pPr>
        <w:pStyle w:val="ListParagraph"/>
        <w:numPr>
          <w:ilvl w:val="1"/>
          <w:numId w:val="14"/>
        </w:numPr>
        <w:tabs>
          <w:tab w:val="clear" w:pos="426"/>
        </w:tabs>
        <w:ind w:left="1134" w:hanging="141"/>
        <w:jc w:val="both"/>
        <w:rPr>
          <w:rStyle w:val="normaltextrun"/>
          <w:rFonts w:cs="Arial"/>
        </w:rPr>
      </w:pPr>
      <w:r w:rsidRPr="00AB3E41">
        <w:rPr>
          <w:rStyle w:val="normaltextrun"/>
          <w:rFonts w:cs="Arial"/>
          <w:shd w:val="clear" w:color="auto" w:fill="FFFFFF"/>
        </w:rPr>
        <w:t>Operational Updates</w:t>
      </w:r>
      <w:r w:rsidR="00F03DC1">
        <w:rPr>
          <w:rStyle w:val="normaltextrun"/>
          <w:rFonts w:cs="Arial"/>
          <w:shd w:val="clear" w:color="auto" w:fill="FFFFFF"/>
        </w:rPr>
        <w:t>.</w:t>
      </w:r>
    </w:p>
    <w:p w14:paraId="2CA82562" w14:textId="77777777" w:rsidR="00222F66" w:rsidRDefault="00222F66" w:rsidP="00AB3E41">
      <w:pPr>
        <w:pStyle w:val="Heading1"/>
        <w:jc w:val="both"/>
        <w:rPr>
          <w:rFonts w:cs="Arial"/>
        </w:rPr>
      </w:pPr>
    </w:p>
    <w:p w14:paraId="210891D8" w14:textId="4FE31EF1" w:rsidR="0040736F" w:rsidRPr="00AB3E41" w:rsidRDefault="002329CF" w:rsidP="00AB3E41">
      <w:pPr>
        <w:pStyle w:val="Heading1"/>
        <w:jc w:val="both"/>
        <w:rPr>
          <w:rFonts w:cs="Arial"/>
        </w:rPr>
      </w:pPr>
      <w:r w:rsidRPr="00AB3E41">
        <w:rPr>
          <w:rFonts w:cs="Arial"/>
        </w:rPr>
        <w:t>Financial implications</w:t>
      </w:r>
    </w:p>
    <w:p w14:paraId="370BFD79" w14:textId="100DFC10" w:rsidR="004018E0" w:rsidRPr="000A285B" w:rsidRDefault="00E35D02" w:rsidP="00F03DC1">
      <w:pPr>
        <w:pStyle w:val="ListParagraph"/>
        <w:ind w:left="709" w:hanging="357"/>
        <w:jc w:val="both"/>
      </w:pPr>
      <w:r w:rsidRPr="000A285B">
        <w:rPr>
          <w:rStyle w:val="normaltextrun"/>
          <w:rFonts w:cs="Arial"/>
          <w:shd w:val="clear" w:color="auto" w:fill="FFFFFF"/>
        </w:rPr>
        <w:t xml:space="preserve">There are no financial implications for </w:t>
      </w:r>
      <w:r w:rsidR="00BF300E">
        <w:rPr>
          <w:rStyle w:val="normaltextrun"/>
          <w:rFonts w:cs="Arial"/>
          <w:shd w:val="clear" w:color="auto" w:fill="FFFFFF"/>
        </w:rPr>
        <w:t xml:space="preserve">Oxford City </w:t>
      </w:r>
      <w:r w:rsidR="007B031C">
        <w:rPr>
          <w:rStyle w:val="normaltextrun"/>
          <w:rFonts w:cs="Arial"/>
          <w:shd w:val="clear" w:color="auto" w:fill="FFFFFF"/>
        </w:rPr>
        <w:t xml:space="preserve">Council </w:t>
      </w:r>
      <w:r w:rsidR="007B031C" w:rsidRPr="000A285B">
        <w:rPr>
          <w:rStyle w:val="normaltextrun"/>
          <w:rFonts w:cs="Arial"/>
          <w:shd w:val="clear" w:color="auto" w:fill="FFFFFF"/>
        </w:rPr>
        <w:t>arising</w:t>
      </w:r>
      <w:r w:rsidRPr="000A285B">
        <w:rPr>
          <w:rStyle w:val="normaltextrun"/>
          <w:rFonts w:cs="Arial"/>
          <w:shd w:val="clear" w:color="auto" w:fill="FFFFFF"/>
        </w:rPr>
        <w:t xml:space="preserve"> from this report</w:t>
      </w:r>
      <w:r w:rsidR="004018E0" w:rsidRPr="000A285B">
        <w:t xml:space="preserve">. </w:t>
      </w:r>
    </w:p>
    <w:p w14:paraId="210891DA" w14:textId="77777777" w:rsidR="0040736F" w:rsidRPr="00AB3E41" w:rsidRDefault="00DA614B" w:rsidP="00AB3E41">
      <w:pPr>
        <w:pStyle w:val="Heading1"/>
        <w:jc w:val="both"/>
        <w:rPr>
          <w:rFonts w:cs="Arial"/>
        </w:rPr>
      </w:pPr>
      <w:r w:rsidRPr="00AB3E41">
        <w:rPr>
          <w:rFonts w:cs="Arial"/>
        </w:rPr>
        <w:t>Legal issues</w:t>
      </w:r>
    </w:p>
    <w:p w14:paraId="798DB1B8" w14:textId="027FE5C7" w:rsidR="004018E0" w:rsidRPr="00AB3E41" w:rsidRDefault="004018E0" w:rsidP="00F03DC1">
      <w:pPr>
        <w:pStyle w:val="ListParagraph"/>
        <w:tabs>
          <w:tab w:val="clear" w:pos="426"/>
          <w:tab w:val="left" w:pos="709"/>
        </w:tabs>
        <w:ind w:left="709" w:hanging="425"/>
        <w:jc w:val="both"/>
        <w:rPr>
          <w:rFonts w:cs="Arial"/>
        </w:rPr>
      </w:pPr>
      <w:r w:rsidRPr="00AB3E41">
        <w:rPr>
          <w:rFonts w:cs="Arial"/>
        </w:rPr>
        <w:t>There are</w:t>
      </w:r>
      <w:r w:rsidRPr="00AB3E41">
        <w:rPr>
          <w:rFonts w:cs="Arial"/>
          <w:spacing w:val="-3"/>
        </w:rPr>
        <w:t xml:space="preserve"> </w:t>
      </w:r>
      <w:r w:rsidRPr="00AB3E41">
        <w:rPr>
          <w:rFonts w:cs="Arial"/>
        </w:rPr>
        <w:t>no</w:t>
      </w:r>
      <w:r w:rsidRPr="00AB3E41">
        <w:rPr>
          <w:rFonts w:cs="Arial"/>
          <w:spacing w:val="-2"/>
        </w:rPr>
        <w:t xml:space="preserve"> </w:t>
      </w:r>
      <w:r w:rsidRPr="00AB3E41">
        <w:rPr>
          <w:rFonts w:cs="Arial"/>
        </w:rPr>
        <w:t>legal implications</w:t>
      </w:r>
      <w:r w:rsidR="00BF300E">
        <w:rPr>
          <w:rFonts w:cs="Arial"/>
        </w:rPr>
        <w:t xml:space="preserve"> </w:t>
      </w:r>
      <w:r w:rsidR="007B031C">
        <w:rPr>
          <w:rFonts w:cs="Arial"/>
        </w:rPr>
        <w:t>for Oxford City Council arising from this report</w:t>
      </w:r>
      <w:r w:rsidRPr="00AB3E41">
        <w:rPr>
          <w:rFonts w:cs="Arial"/>
        </w:rPr>
        <w:t>.</w:t>
      </w:r>
      <w:r w:rsidRPr="00AB3E41">
        <w:rPr>
          <w:rFonts w:cs="Arial"/>
          <w:spacing w:val="-1"/>
        </w:rPr>
        <w:t xml:space="preserve"> </w:t>
      </w:r>
      <w:r w:rsidRPr="00AB3E41">
        <w:rPr>
          <w:rFonts w:cs="Arial"/>
        </w:rPr>
        <w:t>The ORWP</w:t>
      </w:r>
      <w:r w:rsidRPr="00AB3E41">
        <w:rPr>
          <w:rFonts w:cs="Arial"/>
          <w:spacing w:val="-2"/>
        </w:rPr>
        <w:t xml:space="preserve"> </w:t>
      </w:r>
      <w:r w:rsidRPr="00AB3E41">
        <w:rPr>
          <w:rFonts w:cs="Arial"/>
        </w:rPr>
        <w:t>is</w:t>
      </w:r>
      <w:r w:rsidRPr="00AB3E41">
        <w:rPr>
          <w:rFonts w:cs="Arial"/>
          <w:spacing w:val="-3"/>
        </w:rPr>
        <w:t xml:space="preserve"> </w:t>
      </w:r>
      <w:r w:rsidRPr="00AB3E41">
        <w:rPr>
          <w:rFonts w:cs="Arial"/>
        </w:rPr>
        <w:t>governed by</w:t>
      </w:r>
      <w:r w:rsidRPr="00AB3E41">
        <w:rPr>
          <w:rFonts w:cs="Arial"/>
          <w:spacing w:val="-3"/>
        </w:rPr>
        <w:t xml:space="preserve"> </w:t>
      </w:r>
      <w:r w:rsidRPr="00AB3E41">
        <w:rPr>
          <w:rFonts w:cs="Arial"/>
        </w:rPr>
        <w:t>a Memorandum</w:t>
      </w:r>
      <w:r w:rsidRPr="00AB3E41">
        <w:rPr>
          <w:rFonts w:cs="Arial"/>
          <w:spacing w:val="-1"/>
        </w:rPr>
        <w:t xml:space="preserve"> </w:t>
      </w:r>
      <w:r w:rsidRPr="00AB3E41">
        <w:rPr>
          <w:rFonts w:cs="Arial"/>
        </w:rPr>
        <w:t>of Understanding (MOU) and a Joint Municipal Waste Management Strategy (JMWMS)</w:t>
      </w:r>
      <w:r w:rsidRPr="00AB3E41">
        <w:rPr>
          <w:rFonts w:cs="Arial"/>
          <w:spacing w:val="-3"/>
        </w:rPr>
        <w:t xml:space="preserve"> </w:t>
      </w:r>
      <w:r w:rsidRPr="00AB3E41">
        <w:rPr>
          <w:rFonts w:cs="Arial"/>
        </w:rPr>
        <w:t>called</w:t>
      </w:r>
      <w:r w:rsidRPr="00AB3E41">
        <w:rPr>
          <w:rFonts w:cs="Arial"/>
          <w:spacing w:val="-3"/>
        </w:rPr>
        <w:t xml:space="preserve"> </w:t>
      </w:r>
      <w:r w:rsidRPr="00AB3E41">
        <w:rPr>
          <w:rFonts w:cs="Arial"/>
        </w:rPr>
        <w:t>the</w:t>
      </w:r>
      <w:r w:rsidRPr="00AB3E41">
        <w:rPr>
          <w:rFonts w:cs="Arial"/>
          <w:spacing w:val="-3"/>
        </w:rPr>
        <w:t xml:space="preserve"> </w:t>
      </w:r>
      <w:r w:rsidRPr="00AB3E41">
        <w:rPr>
          <w:rFonts w:cs="Arial"/>
        </w:rPr>
        <w:t>“Oxfordshire</w:t>
      </w:r>
      <w:r w:rsidRPr="00AB3E41">
        <w:rPr>
          <w:rFonts w:cs="Arial"/>
          <w:spacing w:val="-3"/>
        </w:rPr>
        <w:t xml:space="preserve"> </w:t>
      </w:r>
      <w:r w:rsidRPr="00AB3E41">
        <w:rPr>
          <w:rFonts w:cs="Arial"/>
        </w:rPr>
        <w:t>Resources</w:t>
      </w:r>
      <w:r w:rsidRPr="00AB3E41">
        <w:rPr>
          <w:rFonts w:cs="Arial"/>
          <w:spacing w:val="-5"/>
        </w:rPr>
        <w:t xml:space="preserve"> </w:t>
      </w:r>
      <w:r w:rsidRPr="00AB3E41">
        <w:rPr>
          <w:rFonts w:cs="Arial"/>
        </w:rPr>
        <w:t>and</w:t>
      </w:r>
      <w:r w:rsidRPr="00AB3E41">
        <w:rPr>
          <w:rFonts w:cs="Arial"/>
          <w:spacing w:val="-8"/>
        </w:rPr>
        <w:t xml:space="preserve"> </w:t>
      </w:r>
      <w:r w:rsidRPr="00AB3E41">
        <w:rPr>
          <w:rFonts w:cs="Arial"/>
        </w:rPr>
        <w:t>Waste</w:t>
      </w:r>
      <w:r w:rsidRPr="00AB3E41">
        <w:rPr>
          <w:rFonts w:cs="Arial"/>
          <w:spacing w:val="-3"/>
        </w:rPr>
        <w:t xml:space="preserve"> </w:t>
      </w:r>
      <w:r w:rsidRPr="00AB3E41">
        <w:rPr>
          <w:rFonts w:cs="Arial"/>
        </w:rPr>
        <w:t>Strategy</w:t>
      </w:r>
      <w:r w:rsidRPr="00AB3E41">
        <w:rPr>
          <w:rFonts w:cs="Arial"/>
          <w:spacing w:val="-5"/>
        </w:rPr>
        <w:t xml:space="preserve"> </w:t>
      </w:r>
      <w:r w:rsidRPr="00AB3E41">
        <w:rPr>
          <w:rFonts w:cs="Arial"/>
        </w:rPr>
        <w:t>2018-2023”.</w:t>
      </w:r>
    </w:p>
    <w:p w14:paraId="210891DC" w14:textId="77777777" w:rsidR="002329CF" w:rsidRPr="00AB3E41" w:rsidRDefault="002329CF" w:rsidP="00AB3E41">
      <w:pPr>
        <w:pStyle w:val="Heading1"/>
        <w:jc w:val="both"/>
        <w:rPr>
          <w:rFonts w:cs="Arial"/>
        </w:rPr>
      </w:pPr>
      <w:r w:rsidRPr="00AB3E41">
        <w:rPr>
          <w:rFonts w:cs="Arial"/>
        </w:rPr>
        <w:t>Level of risk</w:t>
      </w:r>
    </w:p>
    <w:p w14:paraId="210891DF" w14:textId="7D6708AC" w:rsidR="00FB3B71" w:rsidRPr="00AB3E41" w:rsidRDefault="004018E0" w:rsidP="00153F9D">
      <w:pPr>
        <w:pStyle w:val="bParagraphtext"/>
        <w:ind w:left="709"/>
        <w:jc w:val="both"/>
        <w:rPr>
          <w:rFonts w:cs="Arial"/>
        </w:rPr>
      </w:pPr>
      <w:r w:rsidRPr="00AB3E41">
        <w:rPr>
          <w:rFonts w:cs="Arial"/>
        </w:rPr>
        <w:t xml:space="preserve">There are no </w:t>
      </w:r>
      <w:r w:rsidR="00E35D02" w:rsidRPr="00AB3E41">
        <w:rPr>
          <w:rFonts w:cs="Arial"/>
        </w:rPr>
        <w:t xml:space="preserve">risk implications for </w:t>
      </w:r>
      <w:r w:rsidR="007B031C">
        <w:rPr>
          <w:rFonts w:cs="Arial"/>
        </w:rPr>
        <w:t xml:space="preserve">Oxford City Council </w:t>
      </w:r>
      <w:r w:rsidR="00E35D02" w:rsidRPr="00AB3E41">
        <w:rPr>
          <w:rFonts w:cs="Arial"/>
        </w:rPr>
        <w:t>arising from this report.</w:t>
      </w:r>
    </w:p>
    <w:p w14:paraId="1E28EFA5" w14:textId="073C8679" w:rsidR="00E35D02" w:rsidRPr="00AB3E41" w:rsidRDefault="00E35D02" w:rsidP="00AB3E41">
      <w:pPr>
        <w:pStyle w:val="Heading1"/>
        <w:jc w:val="both"/>
        <w:rPr>
          <w:rFonts w:cs="Arial"/>
        </w:rPr>
      </w:pPr>
      <w:r w:rsidRPr="00AB3E41">
        <w:rPr>
          <w:rFonts w:cs="Arial"/>
        </w:rPr>
        <w:t>Equalities impact</w:t>
      </w:r>
    </w:p>
    <w:p w14:paraId="4A3EA10D" w14:textId="7B9B1C19" w:rsidR="00E35D02" w:rsidRPr="00AB3E41" w:rsidRDefault="00E35D02" w:rsidP="00153F9D">
      <w:pPr>
        <w:pStyle w:val="bParagraphtext"/>
        <w:ind w:left="709"/>
        <w:jc w:val="both"/>
        <w:rPr>
          <w:rFonts w:cs="Arial"/>
        </w:rPr>
      </w:pPr>
      <w:r w:rsidRPr="00AB3E41">
        <w:rPr>
          <w:rFonts w:cs="Arial"/>
        </w:rPr>
        <w:t xml:space="preserve">There are no equality implications for </w:t>
      </w:r>
      <w:r w:rsidR="00E44994">
        <w:rPr>
          <w:rFonts w:cs="Arial"/>
        </w:rPr>
        <w:t>Oxford City</w:t>
      </w:r>
      <w:r w:rsidRPr="00AB3E41">
        <w:rPr>
          <w:rFonts w:cs="Arial"/>
        </w:rPr>
        <w:t xml:space="preserve"> Council arising from this report. </w:t>
      </w:r>
    </w:p>
    <w:p w14:paraId="210891E0" w14:textId="77777777" w:rsidR="00FB3B71" w:rsidRPr="00AB3E41" w:rsidRDefault="00FB3B71" w:rsidP="00AB3E41">
      <w:pPr>
        <w:pStyle w:val="bParagraphtext"/>
        <w:numPr>
          <w:ilvl w:val="0"/>
          <w:numId w:val="0"/>
        </w:numPr>
        <w:jc w:val="both"/>
        <w:rPr>
          <w:rFonts w:cs="Arial"/>
          <w:b/>
        </w:rPr>
      </w:pPr>
    </w:p>
    <w:p w14:paraId="210891E1" w14:textId="77777777" w:rsidR="00FB3B71" w:rsidRPr="00AB3E41" w:rsidRDefault="00950824" w:rsidP="00AB3E41">
      <w:pPr>
        <w:pStyle w:val="bParagraphtext"/>
        <w:numPr>
          <w:ilvl w:val="0"/>
          <w:numId w:val="0"/>
        </w:numPr>
        <w:jc w:val="both"/>
        <w:rPr>
          <w:rFonts w:cs="Arial"/>
        </w:rPr>
      </w:pPr>
      <w:r w:rsidRPr="00AB3E41">
        <w:rPr>
          <w:rFonts w:cs="Arial"/>
          <w:b/>
        </w:rPr>
        <w:t>Carbon and Environmental Considerations</w:t>
      </w:r>
      <w:r w:rsidR="00FB3B71" w:rsidRPr="00AB3E41">
        <w:rPr>
          <w:rFonts w:cs="Arial"/>
          <w:b/>
        </w:rPr>
        <w:t xml:space="preserve"> </w:t>
      </w:r>
    </w:p>
    <w:p w14:paraId="210891E3" w14:textId="22F3BF14" w:rsidR="00FB3B71" w:rsidRPr="00AB3E41" w:rsidRDefault="00E35D02" w:rsidP="00153F9D">
      <w:pPr>
        <w:pStyle w:val="ListParagraph"/>
        <w:tabs>
          <w:tab w:val="clear" w:pos="426"/>
          <w:tab w:val="left" w:pos="709"/>
        </w:tabs>
        <w:ind w:left="709"/>
        <w:jc w:val="both"/>
        <w:rPr>
          <w:rFonts w:cs="Arial"/>
          <w:b/>
        </w:rPr>
      </w:pPr>
      <w:r w:rsidRPr="00AB3E41">
        <w:rPr>
          <w:rStyle w:val="normaltextrun"/>
          <w:rFonts w:cs="Arial"/>
        </w:rPr>
        <w:t xml:space="preserve">There are no carbon and environmental implications for </w:t>
      </w:r>
      <w:r w:rsidR="00E44994">
        <w:rPr>
          <w:rStyle w:val="normaltextrun"/>
          <w:rFonts w:cs="Arial"/>
        </w:rPr>
        <w:t>Oxford City</w:t>
      </w:r>
      <w:r w:rsidRPr="00AB3E41">
        <w:rPr>
          <w:rStyle w:val="normaltextrun"/>
          <w:rFonts w:cs="Arial"/>
        </w:rPr>
        <w:t xml:space="preserve"> Council arising from this report.</w:t>
      </w:r>
    </w:p>
    <w:p w14:paraId="210891E7" w14:textId="77777777" w:rsidR="002329CF" w:rsidRPr="001356F1" w:rsidRDefault="002329CF" w:rsidP="004A6D2F"/>
    <w:tbl>
      <w:tblPr>
        <w:tblW w:w="0" w:type="auto"/>
        <w:tblInd w:w="108" w:type="dxa"/>
        <w:tbl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</w:tblBorders>
        <w:tblLook w:val="04A0" w:firstRow="1" w:lastRow="0" w:firstColumn="1" w:lastColumn="0" w:noHBand="0" w:noVBand="1"/>
      </w:tblPr>
      <w:tblGrid>
        <w:gridCol w:w="3969"/>
        <w:gridCol w:w="4962"/>
      </w:tblGrid>
      <w:tr w:rsidR="00DF093E" w:rsidRPr="001356F1" w14:paraId="210891EA" w14:textId="77777777" w:rsidTr="00A46E98">
        <w:trPr>
          <w:cantSplit/>
          <w:trHeight w:val="396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210891E8" w14:textId="77777777" w:rsidR="00E87F7A" w:rsidRPr="001356F1" w:rsidRDefault="00E87F7A" w:rsidP="00A46E98">
            <w:pPr>
              <w:rPr>
                <w:b/>
              </w:rPr>
            </w:pPr>
            <w:r w:rsidRPr="001356F1">
              <w:rPr>
                <w:b/>
              </w:rPr>
              <w:t>Report author</w:t>
            </w:r>
          </w:p>
        </w:tc>
        <w:tc>
          <w:tcPr>
            <w:tcW w:w="49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0891E9" w14:textId="5481F8B9" w:rsidR="00E87F7A" w:rsidRPr="001356F1" w:rsidRDefault="00403AC7" w:rsidP="00A46E98">
            <w:r>
              <w:t>Maria Warner</w:t>
            </w:r>
          </w:p>
        </w:tc>
      </w:tr>
      <w:tr w:rsidR="00DF093E" w:rsidRPr="001356F1" w14:paraId="210891ED" w14:textId="77777777" w:rsidTr="00A46E98">
        <w:trPr>
          <w:cantSplit/>
          <w:trHeight w:val="396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210891EB" w14:textId="77777777" w:rsidR="00E87F7A" w:rsidRPr="001356F1" w:rsidRDefault="00E87F7A" w:rsidP="00A46E98">
            <w:r w:rsidRPr="001356F1">
              <w:t>Job title</w:t>
            </w:r>
          </w:p>
        </w:tc>
        <w:tc>
          <w:tcPr>
            <w:tcW w:w="496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210891EC" w14:textId="37B1DA05" w:rsidR="00E87F7A" w:rsidRPr="001356F1" w:rsidRDefault="00996F5C" w:rsidP="00A46E98">
            <w:r>
              <w:t>Social Value and Sustainability Lead</w:t>
            </w:r>
          </w:p>
        </w:tc>
      </w:tr>
      <w:tr w:rsidR="00DF093E" w:rsidRPr="001356F1" w14:paraId="210891F0" w14:textId="77777777" w:rsidTr="00A46E98">
        <w:trPr>
          <w:cantSplit/>
          <w:trHeight w:val="396"/>
        </w:trPr>
        <w:tc>
          <w:tcPr>
            <w:tcW w:w="396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210891EE" w14:textId="77777777" w:rsidR="00E87F7A" w:rsidRPr="001356F1" w:rsidRDefault="00E87F7A" w:rsidP="00A46E98">
            <w:r w:rsidRPr="001356F1">
              <w:t>Service area or department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210891EF" w14:textId="2E99387F" w:rsidR="00E87F7A" w:rsidRPr="001356F1" w:rsidRDefault="00996F5C" w:rsidP="00A46E98">
            <w:r>
              <w:t>Oxford Direct Services</w:t>
            </w:r>
          </w:p>
        </w:tc>
      </w:tr>
      <w:tr w:rsidR="00DF093E" w:rsidRPr="001356F1" w14:paraId="210891F3" w14:textId="77777777" w:rsidTr="00A46E98">
        <w:trPr>
          <w:cantSplit/>
          <w:trHeight w:val="396"/>
        </w:trPr>
        <w:tc>
          <w:tcPr>
            <w:tcW w:w="396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210891F1" w14:textId="77777777" w:rsidR="00E87F7A" w:rsidRPr="001356F1" w:rsidRDefault="00E87F7A" w:rsidP="00A46E98">
            <w:r w:rsidRPr="001356F1">
              <w:t xml:space="preserve">Telephone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210891F2" w14:textId="16923B0B" w:rsidR="00E87F7A" w:rsidRPr="001356F1" w:rsidRDefault="008106B2" w:rsidP="00A46E98">
            <w:r>
              <w:t>0</w:t>
            </w:r>
            <w:r w:rsidRPr="008106B2">
              <w:t>7483</w:t>
            </w:r>
            <w:r>
              <w:t xml:space="preserve"> </w:t>
            </w:r>
            <w:r w:rsidRPr="008106B2">
              <w:t>010</w:t>
            </w:r>
            <w:r>
              <w:t xml:space="preserve"> </w:t>
            </w:r>
            <w:r w:rsidRPr="008106B2">
              <w:t>309</w:t>
            </w:r>
          </w:p>
        </w:tc>
      </w:tr>
      <w:tr w:rsidR="005570B5" w:rsidRPr="001356F1" w14:paraId="210891F6" w14:textId="77777777" w:rsidTr="00A46E98">
        <w:trPr>
          <w:cantSplit/>
          <w:trHeight w:val="396"/>
        </w:trPr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210891F4" w14:textId="77777777" w:rsidR="00E87F7A" w:rsidRPr="001356F1" w:rsidRDefault="00E87F7A" w:rsidP="00A46E98">
            <w:r w:rsidRPr="001356F1">
              <w:t xml:space="preserve">e-mail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0891F5" w14:textId="554E5C06" w:rsidR="00E87F7A" w:rsidRPr="001356F1" w:rsidRDefault="000D1FC0" w:rsidP="00A46E98">
            <w:pPr>
              <w:rPr>
                <w:rStyle w:val="Hyperlink"/>
                <w:color w:val="000000"/>
              </w:rPr>
            </w:pPr>
            <w:r w:rsidRPr="000D1FC0">
              <w:rPr>
                <w:rStyle w:val="Hyperlink"/>
                <w:color w:val="000000"/>
              </w:rPr>
              <w:t>maria.warner@odsgroup.co.uk</w:t>
            </w:r>
          </w:p>
        </w:tc>
      </w:tr>
    </w:tbl>
    <w:p w14:paraId="210891F7" w14:textId="77777777" w:rsidR="00433B96" w:rsidRPr="001356F1" w:rsidRDefault="00433B96" w:rsidP="004A6D2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DF093E" w:rsidRPr="001356F1" w14:paraId="210891F9" w14:textId="77777777" w:rsidTr="00A46E98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10891F8" w14:textId="77777777" w:rsidR="0093067A" w:rsidRPr="001356F1" w:rsidRDefault="00182B81" w:rsidP="00F41AC1">
            <w:r w:rsidRPr="001356F1">
              <w:rPr>
                <w:rStyle w:val="Firstpagetablebold"/>
              </w:rPr>
              <w:t xml:space="preserve">Background Papers: </w:t>
            </w:r>
            <w:r w:rsidRPr="001356F1">
              <w:rPr>
                <w:rStyle w:val="Firstpagetablebold"/>
                <w:b w:val="0"/>
              </w:rPr>
              <w:t>None</w:t>
            </w:r>
          </w:p>
        </w:tc>
      </w:tr>
    </w:tbl>
    <w:p w14:paraId="21089206" w14:textId="77777777" w:rsidR="00CE4C87" w:rsidRDefault="00CE4C87" w:rsidP="0093067A"/>
    <w:sectPr w:rsidR="00CE4C87" w:rsidSect="002B6836">
      <w:footerReference w:type="even" r:id="rId12"/>
      <w:headerReference w:type="first" r:id="rId13"/>
      <w:footerReference w:type="first" r:id="rId14"/>
      <w:pgSz w:w="11906" w:h="16838" w:code="9"/>
      <w:pgMar w:top="1418" w:right="1304" w:bottom="1304" w:left="1304" w:header="113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476C3" w14:textId="77777777" w:rsidR="006068AF" w:rsidRDefault="006068AF" w:rsidP="004A6D2F">
      <w:r>
        <w:separator/>
      </w:r>
    </w:p>
  </w:endnote>
  <w:endnote w:type="continuationSeparator" w:id="0">
    <w:p w14:paraId="35EAF7D9" w14:textId="77777777" w:rsidR="006068AF" w:rsidRDefault="006068AF" w:rsidP="004A6D2F">
      <w:r>
        <w:continuationSeparator/>
      </w:r>
    </w:p>
  </w:endnote>
  <w:endnote w:type="continuationNotice" w:id="1">
    <w:p w14:paraId="4E02266E" w14:textId="77777777" w:rsidR="006068AF" w:rsidRDefault="006068A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89225" w14:textId="77777777" w:rsidR="00364FAD" w:rsidRDefault="00364FAD" w:rsidP="004A6D2F">
    <w:pPr>
      <w:pStyle w:val="Footer"/>
    </w:pPr>
    <w:r>
      <w:t>Do not use a footer or page numbers.</w:t>
    </w:r>
  </w:p>
  <w:p w14:paraId="21089226" w14:textId="77777777" w:rsidR="00364FAD" w:rsidRDefault="00364FAD" w:rsidP="004A6D2F">
    <w:pPr>
      <w:pStyle w:val="Footer"/>
    </w:pPr>
  </w:p>
  <w:p w14:paraId="21089227" w14:textId="77777777" w:rsidR="00364FAD" w:rsidRDefault="00364FAD" w:rsidP="004A6D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89229" w14:textId="77777777" w:rsidR="004B11AE" w:rsidRDefault="004B11AE" w:rsidP="004B11AE">
    <w:pPr>
      <w:pStyle w:val="Footer"/>
      <w:rPr>
        <w:sz w:val="16"/>
        <w:szCs w:val="16"/>
      </w:rPr>
    </w:pPr>
    <w:r>
      <w:rPr>
        <w:sz w:val="16"/>
        <w:szCs w:val="16"/>
      </w:rPr>
      <w:t>18 October 2019</w:t>
    </w:r>
  </w:p>
  <w:p w14:paraId="2108922A" w14:textId="77777777" w:rsidR="00A701B5" w:rsidRDefault="00745BF0" w:rsidP="004A6D2F">
    <w:pPr>
      <w:pStyle w:val="Footer"/>
    </w:pP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74B2F" w14:textId="77777777" w:rsidR="006068AF" w:rsidRDefault="006068AF" w:rsidP="004A6D2F">
      <w:r>
        <w:separator/>
      </w:r>
    </w:p>
  </w:footnote>
  <w:footnote w:type="continuationSeparator" w:id="0">
    <w:p w14:paraId="6B3DA50F" w14:textId="77777777" w:rsidR="006068AF" w:rsidRDefault="006068AF" w:rsidP="004A6D2F">
      <w:r>
        <w:continuationSeparator/>
      </w:r>
    </w:p>
  </w:footnote>
  <w:footnote w:type="continuationNotice" w:id="1">
    <w:p w14:paraId="010B2D68" w14:textId="77777777" w:rsidR="006068AF" w:rsidRDefault="006068A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89228" w14:textId="77777777" w:rsidR="00D5547E" w:rsidRDefault="00C05260" w:rsidP="00D5547E">
    <w:pPr>
      <w:pStyle w:val="Header"/>
      <w:jc w:val="right"/>
    </w:pPr>
    <w:r>
      <w:rPr>
        <w:noProof/>
      </w:rPr>
      <w:drawing>
        <wp:inline distT="0" distB="0" distL="0" distR="0" wp14:anchorId="2108922B" wp14:editId="2108922C">
          <wp:extent cx="838200" cy="1119505"/>
          <wp:effectExtent l="0" t="0" r="0" b="4445"/>
          <wp:docPr id="1" name="Picture 1" title="Oxford Cit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cc_b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119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FDEC5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70EF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B46E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B90A3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3476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0603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C253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CAEA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881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E431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C30BB"/>
    <w:multiLevelType w:val="multilevel"/>
    <w:tmpl w:val="E67CE66C"/>
    <w:styleLink w:val="StyleNumberedLeft0cmHanging075cm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3CF5C54"/>
    <w:multiLevelType w:val="multilevel"/>
    <w:tmpl w:val="43D6D2FA"/>
    <w:styleLink w:val="StyleBulletedSymbolsymbolLeft063cmHanging063cm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9C05EF"/>
    <w:multiLevelType w:val="multilevel"/>
    <w:tmpl w:val="43D6D2FA"/>
    <w:numStyleLink w:val="StyleBulletedSymbolsymbolLeft063cmHanging063cm"/>
  </w:abstractNum>
  <w:abstractNum w:abstractNumId="13" w15:restartNumberingAfterBreak="0">
    <w:nsid w:val="06A76352"/>
    <w:multiLevelType w:val="hybridMultilevel"/>
    <w:tmpl w:val="C3588922"/>
    <w:lvl w:ilvl="0" w:tplc="FFFFFFFF">
      <w:start w:val="1"/>
      <w:numFmt w:val="decimal"/>
      <w:lvlText w:val="%1."/>
      <w:lvlJc w:val="left"/>
      <w:pPr>
        <w:ind w:left="388" w:hanging="360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FFFFFFFF">
      <w:numFmt w:val="bullet"/>
      <w:lvlText w:val=""/>
      <w:lvlJc w:val="left"/>
      <w:pPr>
        <w:ind w:left="110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127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15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3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26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93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092922A7"/>
    <w:multiLevelType w:val="hybridMultilevel"/>
    <w:tmpl w:val="2B26D4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731236"/>
    <w:multiLevelType w:val="multilevel"/>
    <w:tmpl w:val="1700ACF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490E52"/>
    <w:multiLevelType w:val="hybridMultilevel"/>
    <w:tmpl w:val="31B66A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FE3CBC"/>
    <w:multiLevelType w:val="hybridMultilevel"/>
    <w:tmpl w:val="8BD022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980FC5"/>
    <w:multiLevelType w:val="hybridMultilevel"/>
    <w:tmpl w:val="5B36B17E"/>
    <w:lvl w:ilvl="0" w:tplc="AFA25F0A">
      <w:start w:val="1"/>
      <w:numFmt w:val="bullet"/>
      <w:pStyle w:val="Bulletpoint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2263A6A"/>
    <w:multiLevelType w:val="multilevel"/>
    <w:tmpl w:val="43D6D2FA"/>
    <w:numStyleLink w:val="StyleBulletedSymbolsymbolLeft063cmHanging063cm"/>
  </w:abstractNum>
  <w:abstractNum w:abstractNumId="20" w15:restartNumberingAfterBreak="0">
    <w:nsid w:val="24DC3D68"/>
    <w:multiLevelType w:val="hybridMultilevel"/>
    <w:tmpl w:val="1D407A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0A3AC3"/>
    <w:multiLevelType w:val="hybridMultilevel"/>
    <w:tmpl w:val="2B326A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0B4923"/>
    <w:multiLevelType w:val="hybridMultilevel"/>
    <w:tmpl w:val="2D8835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343E22"/>
    <w:multiLevelType w:val="hybridMultilevel"/>
    <w:tmpl w:val="3E3ABABA"/>
    <w:lvl w:ilvl="0" w:tplc="081A0C3A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7F1004"/>
    <w:multiLevelType w:val="hybridMultilevel"/>
    <w:tmpl w:val="4E022B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3D1665"/>
    <w:multiLevelType w:val="hybridMultilevel"/>
    <w:tmpl w:val="C3588922"/>
    <w:lvl w:ilvl="0" w:tplc="4C0265CE">
      <w:start w:val="1"/>
      <w:numFmt w:val="decimal"/>
      <w:lvlText w:val="%1."/>
      <w:lvlJc w:val="left"/>
      <w:pPr>
        <w:ind w:left="388" w:hanging="360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EF0EA068">
      <w:numFmt w:val="bullet"/>
      <w:lvlText w:val=""/>
      <w:lvlJc w:val="left"/>
      <w:pPr>
        <w:ind w:left="110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67663918">
      <w:numFmt w:val="bullet"/>
      <w:lvlText w:val="•"/>
      <w:lvlJc w:val="left"/>
      <w:pPr>
        <w:ind w:left="2127" w:hanging="360"/>
      </w:pPr>
      <w:rPr>
        <w:rFonts w:hint="default"/>
        <w:lang w:val="en-US" w:eastAsia="en-US" w:bidi="ar-SA"/>
      </w:rPr>
    </w:lvl>
    <w:lvl w:ilvl="3" w:tplc="9EC2E25E">
      <w:numFmt w:val="bullet"/>
      <w:lvlText w:val="•"/>
      <w:lvlJc w:val="left"/>
      <w:pPr>
        <w:ind w:left="3155" w:hanging="360"/>
      </w:pPr>
      <w:rPr>
        <w:rFonts w:hint="default"/>
        <w:lang w:val="en-US" w:eastAsia="en-US" w:bidi="ar-SA"/>
      </w:rPr>
    </w:lvl>
    <w:lvl w:ilvl="4" w:tplc="D6B453EC"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ar-SA"/>
      </w:rPr>
    </w:lvl>
    <w:lvl w:ilvl="5" w:tplc="D4541E7C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F9223FF8">
      <w:numFmt w:val="bullet"/>
      <w:lvlText w:val="•"/>
      <w:lvlJc w:val="left"/>
      <w:pPr>
        <w:ind w:left="6238" w:hanging="360"/>
      </w:pPr>
      <w:rPr>
        <w:rFonts w:hint="default"/>
        <w:lang w:val="en-US" w:eastAsia="en-US" w:bidi="ar-SA"/>
      </w:rPr>
    </w:lvl>
    <w:lvl w:ilvl="7" w:tplc="A2645400">
      <w:numFmt w:val="bullet"/>
      <w:lvlText w:val="•"/>
      <w:lvlJc w:val="left"/>
      <w:pPr>
        <w:ind w:left="7265" w:hanging="360"/>
      </w:pPr>
      <w:rPr>
        <w:rFonts w:hint="default"/>
        <w:lang w:val="en-US" w:eastAsia="en-US" w:bidi="ar-SA"/>
      </w:rPr>
    </w:lvl>
    <w:lvl w:ilvl="8" w:tplc="19FC4740">
      <w:numFmt w:val="bullet"/>
      <w:lvlText w:val="•"/>
      <w:lvlJc w:val="left"/>
      <w:pPr>
        <w:ind w:left="8293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4612530E"/>
    <w:multiLevelType w:val="hybridMultilevel"/>
    <w:tmpl w:val="CEECF38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6764EAF"/>
    <w:multiLevelType w:val="hybridMultilevel"/>
    <w:tmpl w:val="AB625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8F2C59"/>
    <w:multiLevelType w:val="hybridMultilevel"/>
    <w:tmpl w:val="396C5B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0E199F"/>
    <w:multiLevelType w:val="hybridMultilevel"/>
    <w:tmpl w:val="477CB5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565907"/>
    <w:multiLevelType w:val="hybridMultilevel"/>
    <w:tmpl w:val="5594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ABA5FD8"/>
    <w:multiLevelType w:val="multilevel"/>
    <w:tmpl w:val="43D6D2FA"/>
    <w:numStyleLink w:val="StyleBulletedSymbolsymbolLeft063cmHanging063cm"/>
  </w:abstractNum>
  <w:abstractNum w:abstractNumId="32" w15:restartNumberingAfterBreak="0">
    <w:nsid w:val="5C7E19E2"/>
    <w:multiLevelType w:val="hybridMultilevel"/>
    <w:tmpl w:val="3146A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A22831"/>
    <w:multiLevelType w:val="multilevel"/>
    <w:tmpl w:val="43D6D2FA"/>
    <w:numStyleLink w:val="StyleBulletedSymbolsymbolLeft063cmHanging063cm"/>
  </w:abstractNum>
  <w:abstractNum w:abstractNumId="34" w15:restartNumberingAfterBreak="0">
    <w:nsid w:val="6A9F2B3C"/>
    <w:multiLevelType w:val="multilevel"/>
    <w:tmpl w:val="4C5820D8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1550E4"/>
    <w:multiLevelType w:val="hybridMultilevel"/>
    <w:tmpl w:val="DD86F5EA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D16223"/>
    <w:multiLevelType w:val="hybridMultilevel"/>
    <w:tmpl w:val="E67CE6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9A1D21"/>
    <w:multiLevelType w:val="hybridMultilevel"/>
    <w:tmpl w:val="7742BD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8365C6"/>
    <w:multiLevelType w:val="multilevel"/>
    <w:tmpl w:val="041E6124"/>
    <w:lvl w:ilvl="0">
      <w:start w:val="1"/>
      <w:numFmt w:val="decimal"/>
      <w:pStyle w:val="ListParagraph"/>
      <w:lvlText w:val="%1."/>
      <w:lvlJc w:val="left"/>
      <w:pPr>
        <w:ind w:left="360" w:hanging="360"/>
      </w:pPr>
      <w:rPr>
        <w:rFonts w:ascii="Arial" w:hAnsi="Arial" w:hint="default"/>
        <w:b w:val="0"/>
        <w:bCs/>
        <w:color w:val="00000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1905262774">
    <w:abstractNumId w:val="30"/>
  </w:num>
  <w:num w:numId="2" w16cid:durableId="635372821">
    <w:abstractNumId w:val="35"/>
  </w:num>
  <w:num w:numId="3" w16cid:durableId="428740652">
    <w:abstractNumId w:val="26"/>
  </w:num>
  <w:num w:numId="4" w16cid:durableId="801390407">
    <w:abstractNumId w:val="21"/>
  </w:num>
  <w:num w:numId="5" w16cid:durableId="662317607">
    <w:abstractNumId w:val="32"/>
  </w:num>
  <w:num w:numId="6" w16cid:durableId="445083583">
    <w:abstractNumId w:val="36"/>
  </w:num>
  <w:num w:numId="7" w16cid:durableId="255410107">
    <w:abstractNumId w:val="24"/>
  </w:num>
  <w:num w:numId="8" w16cid:durableId="78598873">
    <w:abstractNumId w:val="22"/>
  </w:num>
  <w:num w:numId="9" w16cid:durableId="1941910032">
    <w:abstractNumId w:val="14"/>
  </w:num>
  <w:num w:numId="10" w16cid:durableId="2077049150">
    <w:abstractNumId w:val="17"/>
  </w:num>
  <w:num w:numId="11" w16cid:durableId="1526482550">
    <w:abstractNumId w:val="28"/>
  </w:num>
  <w:num w:numId="12" w16cid:durableId="1319308836">
    <w:abstractNumId w:val="27"/>
  </w:num>
  <w:num w:numId="13" w16cid:durableId="738921">
    <w:abstractNumId w:val="10"/>
  </w:num>
  <w:num w:numId="14" w16cid:durableId="121390140">
    <w:abstractNumId w:val="38"/>
  </w:num>
  <w:num w:numId="15" w16cid:durableId="1506435110">
    <w:abstractNumId w:val="18"/>
  </w:num>
  <w:num w:numId="16" w16cid:durableId="428812255">
    <w:abstractNumId w:val="11"/>
  </w:num>
  <w:num w:numId="17" w16cid:durableId="781919031">
    <w:abstractNumId w:val="31"/>
  </w:num>
  <w:num w:numId="18" w16cid:durableId="991257242">
    <w:abstractNumId w:val="12"/>
  </w:num>
  <w:num w:numId="19" w16cid:durableId="1818300285">
    <w:abstractNumId w:val="33"/>
  </w:num>
  <w:num w:numId="20" w16cid:durableId="1797749491">
    <w:abstractNumId w:val="19"/>
  </w:num>
  <w:num w:numId="21" w16cid:durableId="1817723136">
    <w:abstractNumId w:val="23"/>
  </w:num>
  <w:num w:numId="22" w16cid:durableId="532035979">
    <w:abstractNumId w:val="15"/>
  </w:num>
  <w:num w:numId="23" w16cid:durableId="1328561223">
    <w:abstractNumId w:val="34"/>
  </w:num>
  <w:num w:numId="24" w16cid:durableId="547961256">
    <w:abstractNumId w:val="9"/>
  </w:num>
  <w:num w:numId="25" w16cid:durableId="1517766824">
    <w:abstractNumId w:val="8"/>
  </w:num>
  <w:num w:numId="26" w16cid:durableId="1399014966">
    <w:abstractNumId w:val="7"/>
  </w:num>
  <w:num w:numId="27" w16cid:durableId="213586737">
    <w:abstractNumId w:val="6"/>
  </w:num>
  <w:num w:numId="28" w16cid:durableId="367799791">
    <w:abstractNumId w:val="5"/>
  </w:num>
  <w:num w:numId="29" w16cid:durableId="1161626777">
    <w:abstractNumId w:val="4"/>
  </w:num>
  <w:num w:numId="30" w16cid:durableId="1579704367">
    <w:abstractNumId w:val="3"/>
  </w:num>
  <w:num w:numId="31" w16cid:durableId="1183011773">
    <w:abstractNumId w:val="2"/>
  </w:num>
  <w:num w:numId="32" w16cid:durableId="239563617">
    <w:abstractNumId w:val="1"/>
  </w:num>
  <w:num w:numId="33" w16cid:durableId="2028628063">
    <w:abstractNumId w:val="0"/>
  </w:num>
  <w:num w:numId="34" w16cid:durableId="1899394113">
    <w:abstractNumId w:val="25"/>
  </w:num>
  <w:num w:numId="35" w16cid:durableId="2123768744">
    <w:abstractNumId w:val="13"/>
  </w:num>
  <w:num w:numId="36" w16cid:durableId="2132894500">
    <w:abstractNumId w:val="20"/>
  </w:num>
  <w:num w:numId="37" w16cid:durableId="1758164514">
    <w:abstractNumId w:val="29"/>
  </w:num>
  <w:num w:numId="38" w16cid:durableId="292640596">
    <w:abstractNumId w:val="37"/>
  </w:num>
  <w:num w:numId="39" w16cid:durableId="370813781">
    <w:abstractNumId w:val="16"/>
  </w:num>
  <w:num w:numId="40" w16cid:durableId="64986458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8448087">
    <w:abstractNumId w:val="3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076320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1364799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50173145">
    <w:abstractNumId w:val="3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edit="trackedChange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B71"/>
    <w:rsid w:val="000117D4"/>
    <w:rsid w:val="00012149"/>
    <w:rsid w:val="000314D7"/>
    <w:rsid w:val="00034054"/>
    <w:rsid w:val="0004014B"/>
    <w:rsid w:val="00045F8B"/>
    <w:rsid w:val="00046D2B"/>
    <w:rsid w:val="00056263"/>
    <w:rsid w:val="00064D8A"/>
    <w:rsid w:val="00064F82"/>
    <w:rsid w:val="00066510"/>
    <w:rsid w:val="00077523"/>
    <w:rsid w:val="0008411A"/>
    <w:rsid w:val="000A285B"/>
    <w:rsid w:val="000B1DFC"/>
    <w:rsid w:val="000C089F"/>
    <w:rsid w:val="000C3928"/>
    <w:rsid w:val="000C5E8E"/>
    <w:rsid w:val="000D1FC0"/>
    <w:rsid w:val="000F4751"/>
    <w:rsid w:val="000F7FDD"/>
    <w:rsid w:val="0010524C"/>
    <w:rsid w:val="00111FB1"/>
    <w:rsid w:val="00113418"/>
    <w:rsid w:val="00113E6B"/>
    <w:rsid w:val="001356F1"/>
    <w:rsid w:val="00136994"/>
    <w:rsid w:val="0014128E"/>
    <w:rsid w:val="00151888"/>
    <w:rsid w:val="00153F9D"/>
    <w:rsid w:val="00163E6E"/>
    <w:rsid w:val="00170A2D"/>
    <w:rsid w:val="00176829"/>
    <w:rsid w:val="001808BC"/>
    <w:rsid w:val="00182B81"/>
    <w:rsid w:val="00185686"/>
    <w:rsid w:val="0018619D"/>
    <w:rsid w:val="001A011E"/>
    <w:rsid w:val="001A066A"/>
    <w:rsid w:val="001A13E6"/>
    <w:rsid w:val="001A5731"/>
    <w:rsid w:val="001B2A90"/>
    <w:rsid w:val="001B42C3"/>
    <w:rsid w:val="001C5D5E"/>
    <w:rsid w:val="001D0DDD"/>
    <w:rsid w:val="001D678D"/>
    <w:rsid w:val="001E03F8"/>
    <w:rsid w:val="001E1678"/>
    <w:rsid w:val="001E3376"/>
    <w:rsid w:val="001E66A4"/>
    <w:rsid w:val="001F224A"/>
    <w:rsid w:val="002069B3"/>
    <w:rsid w:val="00222F66"/>
    <w:rsid w:val="002329CF"/>
    <w:rsid w:val="00232F5B"/>
    <w:rsid w:val="00247C29"/>
    <w:rsid w:val="00256508"/>
    <w:rsid w:val="00260467"/>
    <w:rsid w:val="00263EA3"/>
    <w:rsid w:val="002775C0"/>
    <w:rsid w:val="00284F85"/>
    <w:rsid w:val="002870C3"/>
    <w:rsid w:val="00290915"/>
    <w:rsid w:val="002A22E2"/>
    <w:rsid w:val="002B6836"/>
    <w:rsid w:val="002C4CBC"/>
    <w:rsid w:val="002C64F7"/>
    <w:rsid w:val="002F41F2"/>
    <w:rsid w:val="002F55E5"/>
    <w:rsid w:val="00301BF3"/>
    <w:rsid w:val="0030208D"/>
    <w:rsid w:val="003034F4"/>
    <w:rsid w:val="003038C7"/>
    <w:rsid w:val="00306547"/>
    <w:rsid w:val="003169C1"/>
    <w:rsid w:val="00323418"/>
    <w:rsid w:val="00331A49"/>
    <w:rsid w:val="003357BF"/>
    <w:rsid w:val="00364FAD"/>
    <w:rsid w:val="0036738F"/>
    <w:rsid w:val="0036759C"/>
    <w:rsid w:val="00367AE5"/>
    <w:rsid w:val="00367D71"/>
    <w:rsid w:val="00374458"/>
    <w:rsid w:val="0038150A"/>
    <w:rsid w:val="003B6E75"/>
    <w:rsid w:val="003B7DA1"/>
    <w:rsid w:val="003C5165"/>
    <w:rsid w:val="003C6686"/>
    <w:rsid w:val="003D0379"/>
    <w:rsid w:val="003D2574"/>
    <w:rsid w:val="003D4C59"/>
    <w:rsid w:val="003D66C8"/>
    <w:rsid w:val="003F0DB0"/>
    <w:rsid w:val="003F4267"/>
    <w:rsid w:val="004018E0"/>
    <w:rsid w:val="00403AC7"/>
    <w:rsid w:val="00404032"/>
    <w:rsid w:val="0040736F"/>
    <w:rsid w:val="00412C1F"/>
    <w:rsid w:val="00421CB2"/>
    <w:rsid w:val="004268B9"/>
    <w:rsid w:val="00433506"/>
    <w:rsid w:val="00433B96"/>
    <w:rsid w:val="0043683B"/>
    <w:rsid w:val="00436DF8"/>
    <w:rsid w:val="004440F1"/>
    <w:rsid w:val="004456DD"/>
    <w:rsid w:val="00446CDF"/>
    <w:rsid w:val="004521B7"/>
    <w:rsid w:val="004548E0"/>
    <w:rsid w:val="00462AB5"/>
    <w:rsid w:val="00465EAF"/>
    <w:rsid w:val="004738C5"/>
    <w:rsid w:val="0047737B"/>
    <w:rsid w:val="00491046"/>
    <w:rsid w:val="00496078"/>
    <w:rsid w:val="004A1A44"/>
    <w:rsid w:val="004A2AC7"/>
    <w:rsid w:val="004A6D2F"/>
    <w:rsid w:val="004B11AE"/>
    <w:rsid w:val="004C2887"/>
    <w:rsid w:val="004C311F"/>
    <w:rsid w:val="004D2626"/>
    <w:rsid w:val="004D352D"/>
    <w:rsid w:val="004D6E26"/>
    <w:rsid w:val="004D77D3"/>
    <w:rsid w:val="004E2959"/>
    <w:rsid w:val="004F20EF"/>
    <w:rsid w:val="0050321C"/>
    <w:rsid w:val="00507ECC"/>
    <w:rsid w:val="005155CF"/>
    <w:rsid w:val="0054712D"/>
    <w:rsid w:val="00547EF6"/>
    <w:rsid w:val="005570B5"/>
    <w:rsid w:val="00567E18"/>
    <w:rsid w:val="00575F5F"/>
    <w:rsid w:val="00581805"/>
    <w:rsid w:val="00585F76"/>
    <w:rsid w:val="005A34E4"/>
    <w:rsid w:val="005A45E8"/>
    <w:rsid w:val="005A4D6A"/>
    <w:rsid w:val="005A6610"/>
    <w:rsid w:val="005B17F2"/>
    <w:rsid w:val="005B7FB0"/>
    <w:rsid w:val="005C35A5"/>
    <w:rsid w:val="005C577C"/>
    <w:rsid w:val="005C7912"/>
    <w:rsid w:val="005D0621"/>
    <w:rsid w:val="005D1E27"/>
    <w:rsid w:val="005D2A3E"/>
    <w:rsid w:val="005E022E"/>
    <w:rsid w:val="005E5215"/>
    <w:rsid w:val="005F7F7E"/>
    <w:rsid w:val="006068AF"/>
    <w:rsid w:val="00614693"/>
    <w:rsid w:val="00623C2F"/>
    <w:rsid w:val="00633578"/>
    <w:rsid w:val="00637068"/>
    <w:rsid w:val="006479C0"/>
    <w:rsid w:val="00650811"/>
    <w:rsid w:val="006571C5"/>
    <w:rsid w:val="00661D3E"/>
    <w:rsid w:val="00692627"/>
    <w:rsid w:val="006969E7"/>
    <w:rsid w:val="006A3643"/>
    <w:rsid w:val="006B10C2"/>
    <w:rsid w:val="006C2A29"/>
    <w:rsid w:val="006C64CF"/>
    <w:rsid w:val="006D17B1"/>
    <w:rsid w:val="006D4752"/>
    <w:rsid w:val="006D708A"/>
    <w:rsid w:val="006E14C1"/>
    <w:rsid w:val="006E3DA4"/>
    <w:rsid w:val="006E7247"/>
    <w:rsid w:val="006F0292"/>
    <w:rsid w:val="006F27FA"/>
    <w:rsid w:val="006F416B"/>
    <w:rsid w:val="006F519B"/>
    <w:rsid w:val="00713675"/>
    <w:rsid w:val="00715823"/>
    <w:rsid w:val="00720D92"/>
    <w:rsid w:val="007253EF"/>
    <w:rsid w:val="00727FBB"/>
    <w:rsid w:val="00737B93"/>
    <w:rsid w:val="00743FDC"/>
    <w:rsid w:val="00745BF0"/>
    <w:rsid w:val="00751EA3"/>
    <w:rsid w:val="00752C9D"/>
    <w:rsid w:val="007615FE"/>
    <w:rsid w:val="00765B90"/>
    <w:rsid w:val="00765D62"/>
    <w:rsid w:val="00765D66"/>
    <w:rsid w:val="0076655C"/>
    <w:rsid w:val="007742DC"/>
    <w:rsid w:val="00791437"/>
    <w:rsid w:val="00793974"/>
    <w:rsid w:val="00794C0C"/>
    <w:rsid w:val="007B031C"/>
    <w:rsid w:val="007B0C2C"/>
    <w:rsid w:val="007B278E"/>
    <w:rsid w:val="007B5CA2"/>
    <w:rsid w:val="007C0D81"/>
    <w:rsid w:val="007C5C23"/>
    <w:rsid w:val="007D68ED"/>
    <w:rsid w:val="007E2A26"/>
    <w:rsid w:val="007F2348"/>
    <w:rsid w:val="007F4757"/>
    <w:rsid w:val="007F56BA"/>
    <w:rsid w:val="00803F07"/>
    <w:rsid w:val="0080749A"/>
    <w:rsid w:val="008106B2"/>
    <w:rsid w:val="00821FB8"/>
    <w:rsid w:val="00822ACD"/>
    <w:rsid w:val="008248EE"/>
    <w:rsid w:val="00837F83"/>
    <w:rsid w:val="0085098A"/>
    <w:rsid w:val="00855C66"/>
    <w:rsid w:val="00857967"/>
    <w:rsid w:val="00866D02"/>
    <w:rsid w:val="00871EE4"/>
    <w:rsid w:val="008954DF"/>
    <w:rsid w:val="008A1B75"/>
    <w:rsid w:val="008B293F"/>
    <w:rsid w:val="008B7371"/>
    <w:rsid w:val="008C0A35"/>
    <w:rsid w:val="008C5ECB"/>
    <w:rsid w:val="008D3DDB"/>
    <w:rsid w:val="008E372B"/>
    <w:rsid w:val="008F3B04"/>
    <w:rsid w:val="008F573F"/>
    <w:rsid w:val="009034EC"/>
    <w:rsid w:val="009217B8"/>
    <w:rsid w:val="0093067A"/>
    <w:rsid w:val="00941C60"/>
    <w:rsid w:val="00941FD1"/>
    <w:rsid w:val="00950824"/>
    <w:rsid w:val="00966D42"/>
    <w:rsid w:val="00971689"/>
    <w:rsid w:val="0097170F"/>
    <w:rsid w:val="00973E90"/>
    <w:rsid w:val="00975B07"/>
    <w:rsid w:val="00980B4A"/>
    <w:rsid w:val="00996F5C"/>
    <w:rsid w:val="009B3E8A"/>
    <w:rsid w:val="009B7A17"/>
    <w:rsid w:val="009C4086"/>
    <w:rsid w:val="009D6372"/>
    <w:rsid w:val="009E1D4A"/>
    <w:rsid w:val="009E3D0A"/>
    <w:rsid w:val="009E51FC"/>
    <w:rsid w:val="009E6151"/>
    <w:rsid w:val="009E67F0"/>
    <w:rsid w:val="009F1D28"/>
    <w:rsid w:val="009F7618"/>
    <w:rsid w:val="00A035F8"/>
    <w:rsid w:val="00A0425A"/>
    <w:rsid w:val="00A04D23"/>
    <w:rsid w:val="00A06766"/>
    <w:rsid w:val="00A13765"/>
    <w:rsid w:val="00A21B12"/>
    <w:rsid w:val="00A23F80"/>
    <w:rsid w:val="00A46E98"/>
    <w:rsid w:val="00A6008E"/>
    <w:rsid w:val="00A6352B"/>
    <w:rsid w:val="00A701B5"/>
    <w:rsid w:val="00A714BB"/>
    <w:rsid w:val="00A77147"/>
    <w:rsid w:val="00A92D8F"/>
    <w:rsid w:val="00AB2988"/>
    <w:rsid w:val="00AB3E41"/>
    <w:rsid w:val="00AB426B"/>
    <w:rsid w:val="00AB7999"/>
    <w:rsid w:val="00AD3292"/>
    <w:rsid w:val="00AE076B"/>
    <w:rsid w:val="00AE1684"/>
    <w:rsid w:val="00AE22BC"/>
    <w:rsid w:val="00AE7AF0"/>
    <w:rsid w:val="00B22A7B"/>
    <w:rsid w:val="00B500CA"/>
    <w:rsid w:val="00B64F52"/>
    <w:rsid w:val="00B86314"/>
    <w:rsid w:val="00BA1C2E"/>
    <w:rsid w:val="00BC200B"/>
    <w:rsid w:val="00BC4756"/>
    <w:rsid w:val="00BC5C4E"/>
    <w:rsid w:val="00BC69A4"/>
    <w:rsid w:val="00BD2C2E"/>
    <w:rsid w:val="00BE0680"/>
    <w:rsid w:val="00BE305F"/>
    <w:rsid w:val="00BE7BA3"/>
    <w:rsid w:val="00BF300E"/>
    <w:rsid w:val="00BF5682"/>
    <w:rsid w:val="00BF6799"/>
    <w:rsid w:val="00BF7B09"/>
    <w:rsid w:val="00C05260"/>
    <w:rsid w:val="00C076B9"/>
    <w:rsid w:val="00C20A95"/>
    <w:rsid w:val="00C23603"/>
    <w:rsid w:val="00C244B1"/>
    <w:rsid w:val="00C2692F"/>
    <w:rsid w:val="00C3207C"/>
    <w:rsid w:val="00C400E1"/>
    <w:rsid w:val="00C41187"/>
    <w:rsid w:val="00C63C31"/>
    <w:rsid w:val="00C757A0"/>
    <w:rsid w:val="00C760DE"/>
    <w:rsid w:val="00C82630"/>
    <w:rsid w:val="00C85B4E"/>
    <w:rsid w:val="00C907F7"/>
    <w:rsid w:val="00C90CD2"/>
    <w:rsid w:val="00CA2103"/>
    <w:rsid w:val="00CB21E8"/>
    <w:rsid w:val="00CB56F4"/>
    <w:rsid w:val="00CB6B99"/>
    <w:rsid w:val="00CD4870"/>
    <w:rsid w:val="00CE4C87"/>
    <w:rsid w:val="00CE544A"/>
    <w:rsid w:val="00CF0359"/>
    <w:rsid w:val="00D06C30"/>
    <w:rsid w:val="00D11E1C"/>
    <w:rsid w:val="00D160B0"/>
    <w:rsid w:val="00D17F94"/>
    <w:rsid w:val="00D223FC"/>
    <w:rsid w:val="00D26D1E"/>
    <w:rsid w:val="00D474CF"/>
    <w:rsid w:val="00D5547E"/>
    <w:rsid w:val="00D56E2D"/>
    <w:rsid w:val="00D574D7"/>
    <w:rsid w:val="00D860E2"/>
    <w:rsid w:val="00D869A1"/>
    <w:rsid w:val="00DA413F"/>
    <w:rsid w:val="00DA4584"/>
    <w:rsid w:val="00DA614B"/>
    <w:rsid w:val="00DB7AD7"/>
    <w:rsid w:val="00DC3060"/>
    <w:rsid w:val="00DC6837"/>
    <w:rsid w:val="00DE0FB2"/>
    <w:rsid w:val="00DF093E"/>
    <w:rsid w:val="00DF42AA"/>
    <w:rsid w:val="00E01F42"/>
    <w:rsid w:val="00E206D6"/>
    <w:rsid w:val="00E3366E"/>
    <w:rsid w:val="00E35D02"/>
    <w:rsid w:val="00E44994"/>
    <w:rsid w:val="00E52086"/>
    <w:rsid w:val="00E543A6"/>
    <w:rsid w:val="00E60479"/>
    <w:rsid w:val="00E61D73"/>
    <w:rsid w:val="00E720D3"/>
    <w:rsid w:val="00E73684"/>
    <w:rsid w:val="00E818D6"/>
    <w:rsid w:val="00E87F7A"/>
    <w:rsid w:val="00E94B3E"/>
    <w:rsid w:val="00E96BD7"/>
    <w:rsid w:val="00EA0DB1"/>
    <w:rsid w:val="00EA0EE9"/>
    <w:rsid w:val="00EB41FD"/>
    <w:rsid w:val="00EC3858"/>
    <w:rsid w:val="00ED52CA"/>
    <w:rsid w:val="00ED5860"/>
    <w:rsid w:val="00ED7409"/>
    <w:rsid w:val="00EE35C9"/>
    <w:rsid w:val="00EF7F12"/>
    <w:rsid w:val="00F03B3E"/>
    <w:rsid w:val="00F03DC1"/>
    <w:rsid w:val="00F05ECA"/>
    <w:rsid w:val="00F26E21"/>
    <w:rsid w:val="00F3566E"/>
    <w:rsid w:val="00F375FB"/>
    <w:rsid w:val="00F41AC1"/>
    <w:rsid w:val="00F4367A"/>
    <w:rsid w:val="00F445B1"/>
    <w:rsid w:val="00F45CD4"/>
    <w:rsid w:val="00F64731"/>
    <w:rsid w:val="00F66DCA"/>
    <w:rsid w:val="00F74F53"/>
    <w:rsid w:val="00F7606D"/>
    <w:rsid w:val="00F81670"/>
    <w:rsid w:val="00F82024"/>
    <w:rsid w:val="00F83B7B"/>
    <w:rsid w:val="00F865A3"/>
    <w:rsid w:val="00F95BC9"/>
    <w:rsid w:val="00FA624C"/>
    <w:rsid w:val="00FB3B71"/>
    <w:rsid w:val="00FD0FAC"/>
    <w:rsid w:val="00FD1DFA"/>
    <w:rsid w:val="00FD4966"/>
    <w:rsid w:val="00FE57DC"/>
    <w:rsid w:val="00FF095A"/>
    <w:rsid w:val="00FF79EF"/>
    <w:rsid w:val="01B22299"/>
    <w:rsid w:val="055D1D76"/>
    <w:rsid w:val="068CF898"/>
    <w:rsid w:val="07EC9480"/>
    <w:rsid w:val="0802B158"/>
    <w:rsid w:val="097F96B5"/>
    <w:rsid w:val="0B3655FD"/>
    <w:rsid w:val="0B411C7B"/>
    <w:rsid w:val="0BC8FA17"/>
    <w:rsid w:val="0D4A441F"/>
    <w:rsid w:val="0F4B26D6"/>
    <w:rsid w:val="10A4215B"/>
    <w:rsid w:val="10B8791F"/>
    <w:rsid w:val="1310DCD6"/>
    <w:rsid w:val="16845374"/>
    <w:rsid w:val="16CAD5A7"/>
    <w:rsid w:val="172354F1"/>
    <w:rsid w:val="17D8D291"/>
    <w:rsid w:val="182F51D3"/>
    <w:rsid w:val="18AB3679"/>
    <w:rsid w:val="1A118AFB"/>
    <w:rsid w:val="1A2EE198"/>
    <w:rsid w:val="1B56B96C"/>
    <w:rsid w:val="1CAE9FE3"/>
    <w:rsid w:val="1D6AACB4"/>
    <w:rsid w:val="1E530B94"/>
    <w:rsid w:val="1E647F6E"/>
    <w:rsid w:val="1FAD8803"/>
    <w:rsid w:val="2051CA8F"/>
    <w:rsid w:val="20D7C4D5"/>
    <w:rsid w:val="2211A1E8"/>
    <w:rsid w:val="233367C5"/>
    <w:rsid w:val="253F71B8"/>
    <w:rsid w:val="254051A5"/>
    <w:rsid w:val="26D43167"/>
    <w:rsid w:val="276E7981"/>
    <w:rsid w:val="277C3169"/>
    <w:rsid w:val="27823874"/>
    <w:rsid w:val="28951ED7"/>
    <w:rsid w:val="28C92AC3"/>
    <w:rsid w:val="292B2AD0"/>
    <w:rsid w:val="298A94CF"/>
    <w:rsid w:val="2A0D3E8C"/>
    <w:rsid w:val="2A657C13"/>
    <w:rsid w:val="2A92B369"/>
    <w:rsid w:val="2D2F300E"/>
    <w:rsid w:val="2D35AD8E"/>
    <w:rsid w:val="2D474BDF"/>
    <w:rsid w:val="2E317B3D"/>
    <w:rsid w:val="2E664760"/>
    <w:rsid w:val="30691E44"/>
    <w:rsid w:val="30E08E4B"/>
    <w:rsid w:val="3217152E"/>
    <w:rsid w:val="32B0023C"/>
    <w:rsid w:val="33F5FFFB"/>
    <w:rsid w:val="35D90348"/>
    <w:rsid w:val="365DFF15"/>
    <w:rsid w:val="36D7ED52"/>
    <w:rsid w:val="36EDCCE9"/>
    <w:rsid w:val="384A1A06"/>
    <w:rsid w:val="388DAA1E"/>
    <w:rsid w:val="395F4B41"/>
    <w:rsid w:val="39B54364"/>
    <w:rsid w:val="39CFB418"/>
    <w:rsid w:val="39EC6B71"/>
    <w:rsid w:val="3A09E6FC"/>
    <w:rsid w:val="3B79781D"/>
    <w:rsid w:val="3BC8C84C"/>
    <w:rsid w:val="3EBDF3E7"/>
    <w:rsid w:val="41DA806E"/>
    <w:rsid w:val="447666FE"/>
    <w:rsid w:val="47380F0B"/>
    <w:rsid w:val="47872D3A"/>
    <w:rsid w:val="47E72196"/>
    <w:rsid w:val="481BF489"/>
    <w:rsid w:val="483566E5"/>
    <w:rsid w:val="490D32EC"/>
    <w:rsid w:val="49476837"/>
    <w:rsid w:val="4970A456"/>
    <w:rsid w:val="4A623688"/>
    <w:rsid w:val="4B284B1B"/>
    <w:rsid w:val="4CD1E317"/>
    <w:rsid w:val="4E05C6C8"/>
    <w:rsid w:val="4E4D9A39"/>
    <w:rsid w:val="4F3DBDBA"/>
    <w:rsid w:val="4FA40487"/>
    <w:rsid w:val="4FCB88AE"/>
    <w:rsid w:val="50A0BC97"/>
    <w:rsid w:val="50FE0658"/>
    <w:rsid w:val="511DE6C8"/>
    <w:rsid w:val="5166BE39"/>
    <w:rsid w:val="52C07057"/>
    <w:rsid w:val="532938A0"/>
    <w:rsid w:val="537A76CB"/>
    <w:rsid w:val="53EA286A"/>
    <w:rsid w:val="55B134A8"/>
    <w:rsid w:val="5727EB4E"/>
    <w:rsid w:val="5BAB5792"/>
    <w:rsid w:val="5C2198D2"/>
    <w:rsid w:val="5C879634"/>
    <w:rsid w:val="5C951996"/>
    <w:rsid w:val="5D0095BA"/>
    <w:rsid w:val="5DA26777"/>
    <w:rsid w:val="5DCE6712"/>
    <w:rsid w:val="613C6A5D"/>
    <w:rsid w:val="61CA8E6C"/>
    <w:rsid w:val="62DAD0A5"/>
    <w:rsid w:val="6313BE3F"/>
    <w:rsid w:val="63A9163D"/>
    <w:rsid w:val="64414413"/>
    <w:rsid w:val="6629C97C"/>
    <w:rsid w:val="677A4A0D"/>
    <w:rsid w:val="69A6E99A"/>
    <w:rsid w:val="6A6A54BF"/>
    <w:rsid w:val="6AB61183"/>
    <w:rsid w:val="6AE9A5F1"/>
    <w:rsid w:val="6B776C51"/>
    <w:rsid w:val="6B909BC0"/>
    <w:rsid w:val="6C5837AD"/>
    <w:rsid w:val="6CA39C75"/>
    <w:rsid w:val="6DE44B32"/>
    <w:rsid w:val="6E5A02C3"/>
    <w:rsid w:val="6E6BFA8D"/>
    <w:rsid w:val="6E96CD0A"/>
    <w:rsid w:val="6F0A79A5"/>
    <w:rsid w:val="70E5DC88"/>
    <w:rsid w:val="71DC9B5E"/>
    <w:rsid w:val="792E2E1C"/>
    <w:rsid w:val="7A1A41D6"/>
    <w:rsid w:val="7A734176"/>
    <w:rsid w:val="7B04D885"/>
    <w:rsid w:val="7B5024DB"/>
    <w:rsid w:val="7C4D293E"/>
    <w:rsid w:val="7ED54EB4"/>
    <w:rsid w:val="7FAD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089168"/>
  <w15:docId w15:val="{033AE73A-E116-4C41-88CB-17EBF6B3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F52"/>
    <w:pPr>
      <w:spacing w:after="120"/>
    </w:pPr>
    <w:rPr>
      <w:color w:val="000000"/>
      <w:sz w:val="24"/>
      <w:szCs w:val="24"/>
    </w:rPr>
  </w:style>
  <w:style w:type="paragraph" w:styleId="Heading1">
    <w:name w:val="heading 1"/>
    <w:aliases w:val="aHeading"/>
    <w:basedOn w:val="Normal"/>
    <w:next w:val="Normal"/>
    <w:link w:val="Heading1Char"/>
    <w:qFormat/>
    <w:rsid w:val="002B6836"/>
    <w:pPr>
      <w:spacing w:before="240"/>
      <w:outlineLvl w:val="0"/>
    </w:pPr>
    <w:rPr>
      <w:b/>
    </w:rPr>
  </w:style>
  <w:style w:type="paragraph" w:styleId="Heading2">
    <w:name w:val="heading 2"/>
    <w:aliases w:val="Sub-heading"/>
    <w:basedOn w:val="Normal"/>
    <w:next w:val="Normal"/>
    <w:qFormat/>
    <w:rsid w:val="00F26E21"/>
    <w:pPr>
      <w:spacing w:before="120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A6D2F"/>
    <w:pPr>
      <w:tabs>
        <w:tab w:val="center" w:pos="4153"/>
        <w:tab w:val="right" w:pos="8306"/>
      </w:tabs>
    </w:pPr>
    <w:rPr>
      <w:sz w:val="18"/>
    </w:rPr>
  </w:style>
  <w:style w:type="paragraph" w:styleId="Footer">
    <w:name w:val="footer"/>
    <w:aliases w:val="zzFooter"/>
    <w:basedOn w:val="Normal"/>
    <w:link w:val="FooterChar"/>
    <w:uiPriority w:val="99"/>
    <w:rsid w:val="004A6D2F"/>
    <w:pPr>
      <w:tabs>
        <w:tab w:val="center" w:pos="4153"/>
        <w:tab w:val="right" w:pos="8306"/>
      </w:tabs>
    </w:pPr>
    <w:rPr>
      <w:sz w:val="18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numbering" w:customStyle="1" w:styleId="StyleBulletedSymbolsymbolLeft063cmHanging063cm">
    <w:name w:val="Style Bulleted Symbol (symbol) Left:  0.63 cm Hanging:  0.63 cm"/>
    <w:basedOn w:val="NoList"/>
    <w:rsid w:val="00E818D6"/>
    <w:pPr>
      <w:numPr>
        <w:numId w:val="16"/>
      </w:numPr>
    </w:pPr>
  </w:style>
  <w:style w:type="character" w:styleId="PageNumber">
    <w:name w:val="page number"/>
    <w:rsid w:val="004A6D2F"/>
    <w:rPr>
      <w:rFonts w:ascii="Arial" w:hAnsi="Arial"/>
      <w:sz w:val="18"/>
    </w:rPr>
  </w:style>
  <w:style w:type="character" w:styleId="Hyperlink">
    <w:name w:val="Hyperlink"/>
    <w:aliases w:val="set Hyperlink"/>
    <w:qFormat/>
    <w:rsid w:val="003D2574"/>
    <w:rPr>
      <w:rFonts w:ascii="Arial" w:hAnsi="Arial"/>
      <w:color w:val="0000FF"/>
      <w:sz w:val="24"/>
      <w:u w:val="single"/>
    </w:rPr>
  </w:style>
  <w:style w:type="table" w:styleId="TableGrid">
    <w:name w:val="Table Grid"/>
    <w:basedOn w:val="TableNormal"/>
    <w:rsid w:val="001A0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rsid w:val="00E96BD7"/>
    <w:pPr>
      <w:spacing w:after="120"/>
    </w:pPr>
    <w:rPr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1"/>
    <w:qFormat/>
    <w:rsid w:val="005570B5"/>
    <w:pPr>
      <w:numPr>
        <w:numId w:val="14"/>
      </w:numPr>
      <w:tabs>
        <w:tab w:val="left" w:pos="426"/>
      </w:tabs>
    </w:pPr>
  </w:style>
  <w:style w:type="character" w:customStyle="1" w:styleId="HeaderChar">
    <w:name w:val="Header Char"/>
    <w:link w:val="Header"/>
    <w:uiPriority w:val="99"/>
    <w:rsid w:val="004A6D2F"/>
    <w:rPr>
      <w:rFonts w:ascii="Arial" w:hAnsi="Arial"/>
      <w:bCs/>
      <w:color w:val="000000"/>
      <w:sz w:val="18"/>
      <w:szCs w:val="24"/>
      <w:lang w:eastAsia="en-US"/>
    </w:rPr>
  </w:style>
  <w:style w:type="table" w:styleId="LightList-Accent2">
    <w:name w:val="Light List Accent 2"/>
    <w:basedOn w:val="TableNormal"/>
    <w:uiPriority w:val="61"/>
    <w:rsid w:val="00421CB2"/>
    <w:rPr>
      <w:rFonts w:eastAsia="Calibri" w:cs="Arial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Shading-Accent2">
    <w:name w:val="Light Shading Accent 2"/>
    <w:basedOn w:val="TableNormal"/>
    <w:uiPriority w:val="60"/>
    <w:rsid w:val="00CB6B99"/>
    <w:rPr>
      <w:rFonts w:eastAsia="Calibri" w:cs="Arial"/>
      <w:color w:val="943634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Revision">
    <w:name w:val="Revision"/>
    <w:hidden/>
    <w:uiPriority w:val="99"/>
    <w:semiHidden/>
    <w:rsid w:val="009034EC"/>
    <w:pPr>
      <w:spacing w:after="120"/>
    </w:pPr>
    <w:rPr>
      <w:color w:val="000000"/>
      <w:sz w:val="24"/>
      <w:szCs w:val="24"/>
      <w:lang w:eastAsia="en-US"/>
    </w:rPr>
  </w:style>
  <w:style w:type="paragraph" w:customStyle="1" w:styleId="Tableandfigurecaption">
    <w:name w:val="Table and figure caption"/>
    <w:basedOn w:val="Heading2"/>
    <w:rsid w:val="00692627"/>
    <w:pPr>
      <w:ind w:left="360"/>
    </w:pPr>
    <w:rPr>
      <w:bCs/>
      <w:szCs w:val="20"/>
    </w:rPr>
  </w:style>
  <w:style w:type="numbering" w:customStyle="1" w:styleId="StyleNumberedLeft0cmHanging075cm">
    <w:name w:val="Style Numbered Left:  0 cm Hanging:  0.75 cm"/>
    <w:basedOn w:val="NoList"/>
    <w:rsid w:val="00E818D6"/>
    <w:pPr>
      <w:numPr>
        <w:numId w:val="13"/>
      </w:numPr>
    </w:pPr>
  </w:style>
  <w:style w:type="paragraph" w:customStyle="1" w:styleId="Bulletpoints">
    <w:name w:val="Bullet points"/>
    <w:basedOn w:val="Normal"/>
    <w:link w:val="BulletpointsChar"/>
    <w:qFormat/>
    <w:rsid w:val="005570B5"/>
    <w:pPr>
      <w:numPr>
        <w:numId w:val="15"/>
      </w:numPr>
      <w:tabs>
        <w:tab w:val="left" w:pos="993"/>
      </w:tabs>
      <w:ind w:left="993" w:hanging="425"/>
    </w:pPr>
  </w:style>
  <w:style w:type="paragraph" w:styleId="Quote">
    <w:name w:val="Quote"/>
    <w:basedOn w:val="Normal"/>
    <w:next w:val="Normal"/>
    <w:link w:val="QuoteChar"/>
    <w:uiPriority w:val="29"/>
    <w:qFormat/>
    <w:rsid w:val="004A6D2F"/>
    <w:rPr>
      <w:i/>
      <w:iCs/>
    </w:rPr>
  </w:style>
  <w:style w:type="character" w:customStyle="1" w:styleId="BulletpointsChar">
    <w:name w:val="Bullet points Char"/>
    <w:link w:val="Bulletpoints"/>
    <w:rsid w:val="005570B5"/>
    <w:rPr>
      <w:color w:val="000000"/>
      <w:sz w:val="24"/>
      <w:szCs w:val="24"/>
    </w:rPr>
  </w:style>
  <w:style w:type="character" w:customStyle="1" w:styleId="QuoteChar">
    <w:name w:val="Quote Char"/>
    <w:link w:val="Quote"/>
    <w:uiPriority w:val="29"/>
    <w:rsid w:val="004A6D2F"/>
    <w:rPr>
      <w:rFonts w:ascii="Arial" w:hAnsi="Arial"/>
      <w:i/>
      <w:iCs/>
      <w:color w:val="000000"/>
      <w:sz w:val="24"/>
      <w:szCs w:val="24"/>
      <w:lang w:eastAsia="en-US"/>
    </w:rPr>
  </w:style>
  <w:style w:type="character" w:customStyle="1" w:styleId="FooterChar">
    <w:name w:val="Footer Char"/>
    <w:aliases w:val="zzFooter Char"/>
    <w:link w:val="Footer"/>
    <w:uiPriority w:val="99"/>
    <w:rsid w:val="004B11AE"/>
    <w:rPr>
      <w:color w:val="000000"/>
      <w:sz w:val="18"/>
      <w:szCs w:val="24"/>
    </w:rPr>
  </w:style>
  <w:style w:type="character" w:customStyle="1" w:styleId="Firstpagetablebold">
    <w:name w:val="First page table: bold"/>
    <w:qFormat/>
    <w:rsid w:val="005D1E27"/>
    <w:rPr>
      <w:rFonts w:ascii="Arial" w:hAnsi="Arial"/>
      <w:b/>
      <w:sz w:val="24"/>
    </w:rPr>
  </w:style>
  <w:style w:type="paragraph" w:customStyle="1" w:styleId="bParagraphtext">
    <w:name w:val="bParagraph text"/>
    <w:basedOn w:val="ListParagraph"/>
    <w:link w:val="bParagraphtextChar"/>
    <w:qFormat/>
    <w:rsid w:val="004268B9"/>
  </w:style>
  <w:style w:type="paragraph" w:styleId="Caption">
    <w:name w:val="caption"/>
    <w:basedOn w:val="Normal"/>
    <w:next w:val="Normal"/>
    <w:unhideWhenUsed/>
    <w:qFormat/>
    <w:rsid w:val="0093067A"/>
    <w:pPr>
      <w:spacing w:before="120"/>
      <w:jc w:val="center"/>
    </w:pPr>
    <w:rPr>
      <w:b/>
      <w:bCs/>
      <w:sz w:val="20"/>
      <w:szCs w:val="20"/>
    </w:rPr>
  </w:style>
  <w:style w:type="character" w:customStyle="1" w:styleId="ListParagraphChar">
    <w:name w:val="List Paragraph Char"/>
    <w:link w:val="ListParagraph"/>
    <w:uiPriority w:val="1"/>
    <w:rsid w:val="005570B5"/>
    <w:rPr>
      <w:color w:val="000000"/>
      <w:sz w:val="24"/>
      <w:szCs w:val="24"/>
    </w:rPr>
  </w:style>
  <w:style w:type="character" w:customStyle="1" w:styleId="bParagraphtextChar">
    <w:name w:val="bParagraph text Char"/>
    <w:link w:val="bParagraphtext"/>
    <w:rsid w:val="005570B5"/>
    <w:rPr>
      <w:color w:val="000000"/>
      <w:sz w:val="24"/>
      <w:szCs w:val="24"/>
    </w:rPr>
  </w:style>
  <w:style w:type="paragraph" w:customStyle="1" w:styleId="Numberedlist">
    <w:name w:val="Numbered list"/>
    <w:basedOn w:val="Bulletpoints"/>
    <w:link w:val="NumberedlistChar"/>
    <w:qFormat/>
    <w:rsid w:val="004738C5"/>
    <w:pPr>
      <w:numPr>
        <w:numId w:val="23"/>
      </w:numPr>
      <w:ind w:left="993" w:hanging="426"/>
    </w:pPr>
  </w:style>
  <w:style w:type="character" w:customStyle="1" w:styleId="Heading1Char">
    <w:name w:val="Heading 1 Char"/>
    <w:aliases w:val="aHeading Char"/>
    <w:link w:val="Heading1"/>
    <w:rsid w:val="002B6836"/>
    <w:rPr>
      <w:b/>
      <w:color w:val="000000"/>
      <w:sz w:val="24"/>
      <w:szCs w:val="24"/>
    </w:rPr>
  </w:style>
  <w:style w:type="paragraph" w:styleId="TOAHeading">
    <w:name w:val="toa heading"/>
    <w:basedOn w:val="Normal"/>
    <w:next w:val="Normal"/>
    <w:rsid w:val="005570B5"/>
    <w:pPr>
      <w:spacing w:before="120"/>
    </w:pPr>
    <w:rPr>
      <w:rFonts w:ascii="Cambria" w:hAnsi="Cambria"/>
      <w:b/>
      <w:bCs/>
    </w:rPr>
  </w:style>
  <w:style w:type="character" w:customStyle="1" w:styleId="NumberedlistChar">
    <w:name w:val="Numbered list Char"/>
    <w:link w:val="Numberedlist"/>
    <w:rsid w:val="004738C5"/>
    <w:rPr>
      <w:color w:val="000000"/>
      <w:sz w:val="24"/>
      <w:szCs w:val="24"/>
    </w:rPr>
  </w:style>
  <w:style w:type="table" w:styleId="TableColumns1">
    <w:name w:val="Table Columns 1"/>
    <w:basedOn w:val="TableNormal"/>
    <w:rsid w:val="00507ECC"/>
    <w:pPr>
      <w:spacing w:after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07ECC"/>
    <w:pPr>
      <w:spacing w:after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07ECC"/>
    <w:pPr>
      <w:spacing w:after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List-Accent1">
    <w:name w:val="Light List Accent 1"/>
    <w:basedOn w:val="TableNormal"/>
    <w:uiPriority w:val="61"/>
    <w:rsid w:val="00507EC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odyText">
    <w:name w:val="Body Text"/>
    <w:basedOn w:val="Normal"/>
    <w:link w:val="BodyTextChar"/>
    <w:uiPriority w:val="1"/>
    <w:qFormat/>
    <w:rsid w:val="004018E0"/>
    <w:pPr>
      <w:widowControl w:val="0"/>
      <w:autoSpaceDE w:val="0"/>
      <w:autoSpaceDN w:val="0"/>
      <w:spacing w:before="120" w:after="0"/>
    </w:pPr>
    <w:rPr>
      <w:rFonts w:ascii="Arial MT" w:eastAsia="Arial MT" w:hAnsi="Arial MT" w:cs="Arial MT"/>
      <w:color w:val="auto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018E0"/>
    <w:rPr>
      <w:rFonts w:ascii="Arial MT" w:eastAsia="Arial MT" w:hAnsi="Arial MT" w:cs="Arial MT"/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E35D02"/>
  </w:style>
  <w:style w:type="character" w:customStyle="1" w:styleId="eop">
    <w:name w:val="eop"/>
    <w:basedOn w:val="DefaultParagraphFont"/>
    <w:rsid w:val="00E35D02"/>
  </w:style>
  <w:style w:type="character" w:customStyle="1" w:styleId="CommentTextChar">
    <w:name w:val="Comment Text Char"/>
    <w:basedOn w:val="DefaultParagraphFont"/>
    <w:link w:val="CommentText"/>
    <w:semiHidden/>
    <w:rsid w:val="00727FBB"/>
    <w:rPr>
      <w:color w:val="000000"/>
    </w:rPr>
  </w:style>
  <w:style w:type="character" w:styleId="Mention">
    <w:name w:val="Mention"/>
    <w:basedOn w:val="DefaultParagraphFont"/>
    <w:uiPriority w:val="99"/>
    <w:unhideWhenUsed/>
    <w:rsid w:val="0008411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xfordshire.gov.uk/sites/default/files/file/waste-and-recycling/OxfordshiresResourcesandWasteStrategy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A5B74F90405A44AE98207D8F6EF65E" ma:contentTypeVersion="4" ma:contentTypeDescription="Create a new document." ma:contentTypeScope="" ma:versionID="375f08957c00361a4394f4e9a65e27c2">
  <xsd:schema xmlns:xsd="http://www.w3.org/2001/XMLSchema" xmlns:xs="http://www.w3.org/2001/XMLSchema" xmlns:p="http://schemas.microsoft.com/office/2006/metadata/properties" xmlns:ns2="22e4b121-5659-4894-b401-cdbd5437f063" targetNamespace="http://schemas.microsoft.com/office/2006/metadata/properties" ma:root="true" ma:fieldsID="abb460617cda58ba317a24bf01c8e74d" ns2:_="">
    <xsd:import namespace="22e4b121-5659-4894-b401-cdbd5437f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4b121-5659-4894-b401-cdbd5437f0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C03F81-963B-4990-BB3C-1213F6C4F2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e4b121-5659-4894-b401-cdbd5437f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B986BD-9765-4EB7-ABAF-825C3F1A3E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8C17C4-9508-4854-AF87-074B9DFE8D91}">
  <ds:schemaRefs>
    <ds:schemaRef ds:uri="http://purl.org/dc/elements/1.1/"/>
    <ds:schemaRef ds:uri="http://schemas.openxmlformats.org/package/2006/metadata/core-properties"/>
    <ds:schemaRef ds:uri="22e4b121-5659-4894-b401-cdbd5437f063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4CEBDF-3A1E-4D76-BCF4-6DD491479C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662</Words>
  <Characters>3776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OxCityCouncil Cabinet report</vt:lpstr>
    </vt:vector>
  </TitlesOfParts>
  <Company>Oxford City Council</Company>
  <LinksUpToDate>false</LinksUpToDate>
  <CharactersWithSpaces>4430</CharactersWithSpaces>
  <SharedDoc>false</SharedDoc>
  <HLinks>
    <vt:vector size="6" baseType="variant">
      <vt:variant>
        <vt:i4>720970</vt:i4>
      </vt:variant>
      <vt:variant>
        <vt:i4>0</vt:i4>
      </vt:variant>
      <vt:variant>
        <vt:i4>0</vt:i4>
      </vt:variant>
      <vt:variant>
        <vt:i4>5</vt:i4>
      </vt:variant>
      <vt:variant>
        <vt:lpwstr>https://www.oxfordshire.gov.uk/sites/default/files/file/waste-and-recycling/OxfordshiresResourcesandWasteStrategy.pdf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OxCityCouncil Cabinet report</dc:title>
  <dc:subject/>
  <dc:creator>jmitchell</dc:creator>
  <cp:keywords>OxCityCouncil Report</cp:keywords>
  <cp:lastModifiedBy>Maria Warner</cp:lastModifiedBy>
  <cp:revision>70</cp:revision>
  <cp:lastPrinted>2015-07-03T21:50:00Z</cp:lastPrinted>
  <dcterms:created xsi:type="dcterms:W3CDTF">2025-01-16T21:34:00Z</dcterms:created>
  <dcterms:modified xsi:type="dcterms:W3CDTF">2025-01-17T12:43:00Z</dcterms:modified>
  <cp:category>Report to Council or Committee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0x01010076A5B74F90405A44AE98207D8F6EF65E</vt:lpwstr>
  </property>
</Properties>
</file>